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1C007" w14:textId="77777777" w:rsidR="00E062B9" w:rsidRDefault="00E062B9" w:rsidP="00BC50BE">
      <w:pPr>
        <w:spacing w:line="360" w:lineRule="auto"/>
        <w:jc w:val="center"/>
        <w:rPr>
          <w:rFonts w:ascii="Times New Roman" w:hAnsi="Times New Roman" w:cs="Times New Roman"/>
          <w:b/>
          <w:sz w:val="28"/>
          <w:szCs w:val="28"/>
        </w:rPr>
      </w:pPr>
      <w:bookmarkStart w:id="0" w:name="_GoBack"/>
      <w:bookmarkEnd w:id="0"/>
    </w:p>
    <w:p w14:paraId="36A0A423" w14:textId="77777777" w:rsidR="00E062B9" w:rsidRPr="00BC50BE" w:rsidRDefault="00E062B9" w:rsidP="00BC50BE">
      <w:pPr>
        <w:spacing w:line="360" w:lineRule="auto"/>
        <w:jc w:val="center"/>
        <w:rPr>
          <w:rFonts w:ascii="Times New Roman" w:hAnsi="Times New Roman" w:cs="Times New Roman"/>
          <w:b/>
          <w:sz w:val="28"/>
          <w:szCs w:val="28"/>
        </w:rPr>
      </w:pPr>
    </w:p>
    <w:p w14:paraId="4BC59327" w14:textId="77777777" w:rsidR="00BC50BE" w:rsidRPr="00BC50BE" w:rsidRDefault="00BC50BE" w:rsidP="00BC50BE">
      <w:pPr>
        <w:spacing w:line="360" w:lineRule="auto"/>
        <w:jc w:val="center"/>
        <w:rPr>
          <w:rFonts w:ascii="Times New Roman" w:hAnsi="Times New Roman" w:cs="Times New Roman"/>
          <w:b/>
          <w:sz w:val="28"/>
          <w:szCs w:val="28"/>
        </w:rPr>
      </w:pPr>
    </w:p>
    <w:p w14:paraId="75AB2119" w14:textId="77777777" w:rsidR="00BC50BE" w:rsidRPr="00BC50BE" w:rsidRDefault="00BC50BE" w:rsidP="00BC50BE">
      <w:pPr>
        <w:spacing w:line="360" w:lineRule="auto"/>
        <w:jc w:val="center"/>
        <w:rPr>
          <w:rFonts w:ascii="Times New Roman" w:hAnsi="Times New Roman" w:cs="Times New Roman"/>
          <w:b/>
          <w:sz w:val="28"/>
          <w:szCs w:val="28"/>
        </w:rPr>
      </w:pPr>
    </w:p>
    <w:p w14:paraId="4121A56E" w14:textId="77777777" w:rsidR="00BC50BE" w:rsidRPr="00BC50BE" w:rsidRDefault="00BC50BE" w:rsidP="00BC50BE">
      <w:pPr>
        <w:spacing w:line="360" w:lineRule="auto"/>
        <w:jc w:val="center"/>
        <w:rPr>
          <w:rFonts w:ascii="Times New Roman" w:hAnsi="Times New Roman" w:cs="Times New Roman"/>
          <w:b/>
          <w:sz w:val="28"/>
          <w:szCs w:val="28"/>
        </w:rPr>
      </w:pPr>
    </w:p>
    <w:p w14:paraId="42D455C9" w14:textId="77777777" w:rsidR="00247204" w:rsidRPr="00BC50BE" w:rsidRDefault="00247204" w:rsidP="00BC50BE">
      <w:pPr>
        <w:spacing w:line="360" w:lineRule="auto"/>
        <w:jc w:val="center"/>
        <w:rPr>
          <w:rFonts w:ascii="Times New Roman" w:hAnsi="Times New Roman" w:cs="Times New Roman"/>
          <w:b/>
          <w:sz w:val="28"/>
          <w:szCs w:val="28"/>
        </w:rPr>
      </w:pPr>
    </w:p>
    <w:p w14:paraId="66EBDE47" w14:textId="77777777" w:rsidR="00DC69B6" w:rsidRPr="008B2E16" w:rsidRDefault="00DC69B6" w:rsidP="00DC69B6">
      <w:pPr>
        <w:jc w:val="center"/>
        <w:rPr>
          <w:rFonts w:ascii="Times New Roman" w:eastAsia="Times New Roman" w:hAnsi="Times New Roman" w:cs="Times New Roman"/>
          <w:b/>
          <w:bCs/>
          <w:color w:val="00000A"/>
          <w:sz w:val="28"/>
          <w:szCs w:val="28"/>
          <w:lang w:eastAsia="pt-BR"/>
        </w:rPr>
      </w:pPr>
      <w:r>
        <w:rPr>
          <w:rFonts w:ascii="Times New Roman" w:eastAsia="Times New Roman" w:hAnsi="Times New Roman" w:cs="Times New Roman"/>
          <w:b/>
          <w:bCs/>
          <w:color w:val="00000A"/>
          <w:sz w:val="28"/>
          <w:szCs w:val="28"/>
          <w:lang w:eastAsia="pt-BR"/>
        </w:rPr>
        <w:t>O CURRÍCULO DE MATEMÁTICA N</w:t>
      </w:r>
      <w:r w:rsidRPr="00B136C6">
        <w:rPr>
          <w:rFonts w:ascii="Times New Roman" w:eastAsia="Times New Roman" w:hAnsi="Times New Roman" w:cs="Times New Roman"/>
          <w:b/>
          <w:bCs/>
          <w:color w:val="00000A"/>
          <w:sz w:val="28"/>
          <w:szCs w:val="28"/>
          <w:lang w:eastAsia="pt-BR"/>
        </w:rPr>
        <w:t>OS AN</w:t>
      </w:r>
      <w:r>
        <w:rPr>
          <w:rFonts w:ascii="Times New Roman" w:eastAsia="Times New Roman" w:hAnsi="Times New Roman" w:cs="Times New Roman"/>
          <w:b/>
          <w:bCs/>
          <w:color w:val="00000A"/>
          <w:sz w:val="28"/>
          <w:szCs w:val="28"/>
          <w:lang w:eastAsia="pt-BR"/>
        </w:rPr>
        <w:t xml:space="preserve">OS FINAIS DO ENSINO FUNDAMENTAL: UM OLHAR PARA </w:t>
      </w:r>
      <w:r w:rsidRPr="00B136C6">
        <w:rPr>
          <w:rFonts w:ascii="Times New Roman" w:eastAsia="Times New Roman" w:hAnsi="Times New Roman" w:cs="Times New Roman"/>
          <w:b/>
          <w:bCs/>
          <w:color w:val="00000A"/>
          <w:sz w:val="28"/>
          <w:szCs w:val="28"/>
          <w:lang w:eastAsia="pt-BR"/>
        </w:rPr>
        <w:t xml:space="preserve">O REFERENCIAL </w:t>
      </w:r>
      <w:r>
        <w:rPr>
          <w:rFonts w:ascii="Times New Roman" w:eastAsia="Times New Roman" w:hAnsi="Times New Roman" w:cs="Times New Roman"/>
          <w:b/>
          <w:bCs/>
          <w:color w:val="00000A"/>
          <w:sz w:val="28"/>
          <w:szCs w:val="28"/>
          <w:lang w:eastAsia="pt-BR"/>
        </w:rPr>
        <w:t>CURRICULAR EM CAÇAPAVA DO SUL/RS</w:t>
      </w:r>
    </w:p>
    <w:p w14:paraId="01BB36F8" w14:textId="77777777" w:rsidR="009B1C5A" w:rsidRPr="00BC50BE" w:rsidRDefault="009B1C5A" w:rsidP="00BC50BE">
      <w:pPr>
        <w:spacing w:line="360" w:lineRule="auto"/>
        <w:jc w:val="center"/>
        <w:rPr>
          <w:rFonts w:ascii="Times New Roman" w:hAnsi="Times New Roman" w:cs="Times New Roman"/>
          <w:sz w:val="28"/>
          <w:szCs w:val="28"/>
        </w:rPr>
      </w:pPr>
    </w:p>
    <w:p w14:paraId="06386E29" w14:textId="77777777" w:rsidR="009B1C5A" w:rsidRDefault="009B1C5A" w:rsidP="00BC50BE">
      <w:pPr>
        <w:spacing w:line="360" w:lineRule="auto"/>
        <w:jc w:val="center"/>
        <w:rPr>
          <w:rFonts w:ascii="Times New Roman" w:hAnsi="Times New Roman" w:cs="Times New Roman"/>
          <w:sz w:val="28"/>
          <w:szCs w:val="28"/>
        </w:rPr>
      </w:pPr>
    </w:p>
    <w:p w14:paraId="3DE6D8DD" w14:textId="77777777" w:rsidR="00247204" w:rsidRPr="00BC50BE" w:rsidRDefault="00247204" w:rsidP="00BC50BE">
      <w:pPr>
        <w:spacing w:line="360" w:lineRule="auto"/>
        <w:jc w:val="center"/>
        <w:rPr>
          <w:rFonts w:ascii="Times New Roman" w:hAnsi="Times New Roman" w:cs="Times New Roman"/>
          <w:b/>
          <w:sz w:val="28"/>
          <w:szCs w:val="28"/>
        </w:rPr>
      </w:pPr>
    </w:p>
    <w:p w14:paraId="5C1A6912" w14:textId="77777777" w:rsidR="00247204" w:rsidRPr="00BC50BE" w:rsidRDefault="00247204" w:rsidP="00BC50BE">
      <w:pPr>
        <w:spacing w:line="360" w:lineRule="auto"/>
        <w:jc w:val="center"/>
        <w:rPr>
          <w:rFonts w:ascii="Times New Roman" w:hAnsi="Times New Roman" w:cs="Times New Roman"/>
          <w:b/>
          <w:sz w:val="28"/>
          <w:szCs w:val="28"/>
        </w:rPr>
      </w:pPr>
    </w:p>
    <w:p w14:paraId="7C3DBD70" w14:textId="77777777" w:rsidR="00B35C41" w:rsidRPr="00EA47DF" w:rsidRDefault="00DC69B6" w:rsidP="00BC50BE">
      <w:pPr>
        <w:spacing w:line="360" w:lineRule="auto"/>
        <w:jc w:val="center"/>
        <w:rPr>
          <w:rStyle w:val="Hyperlink"/>
          <w:rFonts w:ascii="Times New Roman" w:hAnsi="Times New Roman" w:cs="Times New Roman"/>
          <w:b/>
          <w:color w:val="auto"/>
          <w:sz w:val="28"/>
          <w:szCs w:val="24"/>
          <w:u w:val="none"/>
        </w:rPr>
      </w:pPr>
      <w:r>
        <w:rPr>
          <w:rFonts w:ascii="Times New Roman" w:hAnsi="Times New Roman" w:cs="Times New Roman"/>
          <w:b/>
          <w:sz w:val="28"/>
          <w:szCs w:val="24"/>
        </w:rPr>
        <w:t>Janaina Midori Hirata</w:t>
      </w:r>
    </w:p>
    <w:p w14:paraId="67997316" w14:textId="77777777" w:rsidR="00B35C41" w:rsidRPr="00C06775" w:rsidRDefault="00B35C41" w:rsidP="00BC50BE">
      <w:pPr>
        <w:spacing w:line="360" w:lineRule="auto"/>
        <w:jc w:val="center"/>
        <w:rPr>
          <w:rStyle w:val="Hyperlink"/>
          <w:rFonts w:ascii="Times New Roman" w:hAnsi="Times New Roman" w:cs="Times New Roman"/>
          <w:b/>
          <w:color w:val="auto"/>
          <w:sz w:val="24"/>
          <w:szCs w:val="24"/>
          <w:u w:val="none"/>
        </w:rPr>
      </w:pPr>
    </w:p>
    <w:p w14:paraId="04E10782" w14:textId="34A0CF54" w:rsidR="006E1A04" w:rsidRPr="00C06775" w:rsidRDefault="00635114" w:rsidP="00BC50BE">
      <w:pPr>
        <w:spacing w:line="360" w:lineRule="auto"/>
        <w:jc w:val="center"/>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Dr</w:t>
      </w:r>
      <w:r w:rsidR="00AA213C">
        <w:rPr>
          <w:rStyle w:val="Hyperlink"/>
          <w:rFonts w:ascii="Times New Roman" w:hAnsi="Times New Roman" w:cs="Times New Roman"/>
          <w:b/>
          <w:color w:val="auto"/>
          <w:sz w:val="24"/>
          <w:szCs w:val="24"/>
          <w:u w:val="none"/>
        </w:rPr>
        <w:t>a</w:t>
      </w:r>
      <w:r>
        <w:rPr>
          <w:rStyle w:val="Hyperlink"/>
          <w:rFonts w:ascii="Times New Roman" w:hAnsi="Times New Roman" w:cs="Times New Roman"/>
          <w:b/>
          <w:color w:val="auto"/>
          <w:sz w:val="24"/>
          <w:szCs w:val="24"/>
          <w:u w:val="none"/>
        </w:rPr>
        <w:t>.</w:t>
      </w:r>
      <w:r w:rsidR="00AA213C">
        <w:rPr>
          <w:rStyle w:val="Hyperlink"/>
          <w:rFonts w:ascii="Times New Roman" w:hAnsi="Times New Roman" w:cs="Times New Roman"/>
          <w:b/>
          <w:color w:val="auto"/>
          <w:sz w:val="24"/>
          <w:szCs w:val="24"/>
          <w:u w:val="none"/>
        </w:rPr>
        <w:t xml:space="preserve"> </w:t>
      </w:r>
      <w:r w:rsidR="00DC69B6">
        <w:rPr>
          <w:rStyle w:val="Hyperlink"/>
          <w:rFonts w:ascii="Times New Roman" w:hAnsi="Times New Roman" w:cs="Times New Roman"/>
          <w:b/>
          <w:color w:val="auto"/>
          <w:sz w:val="24"/>
          <w:szCs w:val="24"/>
          <w:u w:val="none"/>
        </w:rPr>
        <w:t xml:space="preserve">Sandra </w:t>
      </w:r>
      <w:proofErr w:type="spellStart"/>
      <w:r w:rsidR="00DC69B6">
        <w:rPr>
          <w:rStyle w:val="Hyperlink"/>
          <w:rFonts w:ascii="Times New Roman" w:hAnsi="Times New Roman" w:cs="Times New Roman"/>
          <w:b/>
          <w:color w:val="auto"/>
          <w:sz w:val="24"/>
          <w:szCs w:val="24"/>
          <w:u w:val="none"/>
        </w:rPr>
        <w:t>Hunsche</w:t>
      </w:r>
      <w:proofErr w:type="spellEnd"/>
      <w:r w:rsidR="00DC69B6">
        <w:rPr>
          <w:rStyle w:val="Hyperlink"/>
          <w:rFonts w:ascii="Times New Roman" w:hAnsi="Times New Roman" w:cs="Times New Roman"/>
          <w:b/>
          <w:color w:val="auto"/>
          <w:sz w:val="24"/>
          <w:szCs w:val="24"/>
          <w:u w:val="none"/>
        </w:rPr>
        <w:t xml:space="preserve"> </w:t>
      </w:r>
      <w:r w:rsidR="00AA213C">
        <w:rPr>
          <w:rStyle w:val="Hyperlink"/>
          <w:rFonts w:ascii="Times New Roman" w:hAnsi="Times New Roman" w:cs="Times New Roman"/>
          <w:b/>
          <w:color w:val="auto"/>
          <w:sz w:val="24"/>
          <w:szCs w:val="24"/>
          <w:u w:val="none"/>
        </w:rPr>
        <w:t>(Orientadora)</w:t>
      </w:r>
    </w:p>
    <w:p w14:paraId="47E9CB03" w14:textId="77777777" w:rsidR="00B35C41" w:rsidRPr="00C06775" w:rsidRDefault="00B35C41" w:rsidP="00BC50BE">
      <w:pPr>
        <w:spacing w:line="360" w:lineRule="auto"/>
        <w:jc w:val="center"/>
        <w:rPr>
          <w:rStyle w:val="Hyperlink"/>
          <w:rFonts w:ascii="Times New Roman" w:hAnsi="Times New Roman" w:cs="Times New Roman"/>
          <w:b/>
          <w:color w:val="auto"/>
          <w:sz w:val="24"/>
          <w:szCs w:val="24"/>
          <w:u w:val="none"/>
        </w:rPr>
      </w:pPr>
    </w:p>
    <w:p w14:paraId="6F1E0230" w14:textId="77777777" w:rsidR="006E1A04" w:rsidRDefault="006E1A04" w:rsidP="00BC50BE">
      <w:pPr>
        <w:spacing w:line="360" w:lineRule="auto"/>
        <w:jc w:val="center"/>
        <w:rPr>
          <w:rStyle w:val="Hyperlink"/>
          <w:rFonts w:ascii="Times New Roman" w:hAnsi="Times New Roman" w:cs="Times New Roman"/>
          <w:b/>
          <w:color w:val="auto"/>
          <w:sz w:val="28"/>
          <w:szCs w:val="28"/>
          <w:u w:val="none"/>
        </w:rPr>
      </w:pPr>
    </w:p>
    <w:p w14:paraId="6D46CBF1" w14:textId="77777777" w:rsidR="006E1A04" w:rsidRPr="00BC50BE" w:rsidRDefault="006E1A04" w:rsidP="00BC50BE">
      <w:pPr>
        <w:spacing w:line="360" w:lineRule="auto"/>
        <w:jc w:val="center"/>
        <w:rPr>
          <w:rStyle w:val="Hyperlink"/>
          <w:rFonts w:ascii="Times New Roman" w:hAnsi="Times New Roman" w:cs="Times New Roman"/>
          <w:b/>
          <w:color w:val="auto"/>
          <w:sz w:val="28"/>
          <w:szCs w:val="28"/>
          <w:u w:val="none"/>
        </w:rPr>
      </w:pPr>
    </w:p>
    <w:p w14:paraId="500ADAF4" w14:textId="77777777" w:rsidR="00247204" w:rsidRPr="00BC50BE" w:rsidRDefault="00247204" w:rsidP="00BC50BE">
      <w:pPr>
        <w:spacing w:line="360" w:lineRule="auto"/>
        <w:jc w:val="center"/>
        <w:rPr>
          <w:rStyle w:val="Hyperlink"/>
          <w:rFonts w:ascii="Times New Roman" w:hAnsi="Times New Roman" w:cs="Times New Roman"/>
          <w:b/>
          <w:color w:val="auto"/>
          <w:sz w:val="28"/>
          <w:szCs w:val="28"/>
          <w:u w:val="none"/>
        </w:rPr>
      </w:pPr>
    </w:p>
    <w:p w14:paraId="4B7EACF7" w14:textId="125B3D2B" w:rsidR="00247204" w:rsidRPr="00C06775" w:rsidRDefault="006E1A04" w:rsidP="00C06775">
      <w:pPr>
        <w:spacing w:line="360" w:lineRule="auto"/>
        <w:ind w:left="4536"/>
        <w:jc w:val="both"/>
        <w:rPr>
          <w:rStyle w:val="Hyperlink"/>
          <w:rFonts w:ascii="Times New Roman" w:hAnsi="Times New Roman" w:cs="Times New Roman"/>
          <w:color w:val="auto"/>
          <w:sz w:val="24"/>
          <w:szCs w:val="24"/>
          <w:u w:val="none"/>
        </w:rPr>
      </w:pPr>
      <w:r w:rsidRPr="00C06775">
        <w:rPr>
          <w:rStyle w:val="Hyperlink"/>
          <w:rFonts w:ascii="Times New Roman" w:hAnsi="Times New Roman" w:cs="Times New Roman"/>
          <w:color w:val="auto"/>
          <w:sz w:val="24"/>
          <w:szCs w:val="24"/>
          <w:u w:val="none"/>
        </w:rPr>
        <w:t xml:space="preserve">Trabalho de Conclusão de Curso no formato de artigo apresentado como requisito parcial para obtenção do título de Licenciado em Ciências Exatas </w:t>
      </w:r>
      <w:r w:rsidR="00635114">
        <w:rPr>
          <w:rStyle w:val="Hyperlink"/>
          <w:rFonts w:ascii="Times New Roman" w:hAnsi="Times New Roman" w:cs="Times New Roman"/>
          <w:color w:val="auto"/>
          <w:sz w:val="24"/>
          <w:szCs w:val="24"/>
          <w:u w:val="none"/>
        </w:rPr>
        <w:t>–</w:t>
      </w:r>
      <w:r w:rsidRPr="00C06775">
        <w:rPr>
          <w:rStyle w:val="Hyperlink"/>
          <w:rFonts w:ascii="Times New Roman" w:hAnsi="Times New Roman" w:cs="Times New Roman"/>
          <w:color w:val="auto"/>
          <w:sz w:val="24"/>
          <w:szCs w:val="24"/>
          <w:u w:val="none"/>
        </w:rPr>
        <w:t xml:space="preserve"> </w:t>
      </w:r>
      <w:r w:rsidR="00DC69B6">
        <w:rPr>
          <w:rStyle w:val="Hyperlink"/>
          <w:rFonts w:ascii="Times New Roman" w:hAnsi="Times New Roman" w:cs="Times New Roman"/>
          <w:color w:val="auto"/>
          <w:sz w:val="24"/>
          <w:szCs w:val="24"/>
          <w:u w:val="none"/>
        </w:rPr>
        <w:t>Matemática</w:t>
      </w:r>
      <w:r w:rsidR="00635114">
        <w:rPr>
          <w:rStyle w:val="Hyperlink"/>
          <w:rFonts w:ascii="Times New Roman" w:hAnsi="Times New Roman" w:cs="Times New Roman"/>
          <w:color w:val="auto"/>
          <w:sz w:val="24"/>
          <w:szCs w:val="24"/>
          <w:u w:val="none"/>
        </w:rPr>
        <w:t>.</w:t>
      </w:r>
    </w:p>
    <w:p w14:paraId="55BE4FE7" w14:textId="77777777" w:rsidR="00247204" w:rsidRPr="00BC50BE" w:rsidRDefault="00247204" w:rsidP="00BC50BE">
      <w:pPr>
        <w:spacing w:line="360" w:lineRule="auto"/>
        <w:jc w:val="center"/>
        <w:rPr>
          <w:rStyle w:val="Hyperlink"/>
          <w:rFonts w:ascii="Times New Roman" w:hAnsi="Times New Roman" w:cs="Times New Roman"/>
          <w:b/>
          <w:color w:val="auto"/>
          <w:sz w:val="28"/>
          <w:szCs w:val="28"/>
          <w:u w:val="none"/>
        </w:rPr>
      </w:pPr>
    </w:p>
    <w:p w14:paraId="010C3866" w14:textId="77777777" w:rsidR="00413F55" w:rsidRDefault="00413F55" w:rsidP="00BC50BE">
      <w:pPr>
        <w:spacing w:line="360" w:lineRule="auto"/>
        <w:jc w:val="center"/>
        <w:rPr>
          <w:rStyle w:val="Hyperlink"/>
          <w:rFonts w:ascii="Times New Roman" w:hAnsi="Times New Roman" w:cs="Times New Roman"/>
          <w:b/>
          <w:color w:val="auto"/>
          <w:sz w:val="28"/>
          <w:szCs w:val="28"/>
          <w:u w:val="none"/>
        </w:rPr>
      </w:pPr>
    </w:p>
    <w:p w14:paraId="4CDC4E9C" w14:textId="77777777" w:rsidR="00455AED" w:rsidRDefault="00455AED" w:rsidP="00BC50BE">
      <w:pPr>
        <w:spacing w:line="360" w:lineRule="auto"/>
        <w:jc w:val="center"/>
        <w:rPr>
          <w:rStyle w:val="Hyperlink"/>
          <w:rFonts w:ascii="Times New Roman" w:hAnsi="Times New Roman" w:cs="Times New Roman"/>
          <w:b/>
          <w:color w:val="auto"/>
          <w:sz w:val="28"/>
          <w:szCs w:val="28"/>
          <w:u w:val="none"/>
        </w:rPr>
      </w:pPr>
    </w:p>
    <w:p w14:paraId="3AC0A14C" w14:textId="77777777" w:rsidR="006E1A04" w:rsidRPr="00BC50BE" w:rsidRDefault="006E1A04" w:rsidP="00BC50BE">
      <w:pPr>
        <w:spacing w:line="360" w:lineRule="auto"/>
        <w:jc w:val="center"/>
        <w:rPr>
          <w:rStyle w:val="Hyperlink"/>
          <w:rFonts w:ascii="Times New Roman" w:hAnsi="Times New Roman" w:cs="Times New Roman"/>
          <w:b/>
          <w:color w:val="auto"/>
          <w:sz w:val="28"/>
          <w:szCs w:val="28"/>
          <w:u w:val="none"/>
        </w:rPr>
      </w:pPr>
    </w:p>
    <w:p w14:paraId="0AF8B1C3" w14:textId="77777777" w:rsidR="00DC69B6" w:rsidRDefault="00AA213C" w:rsidP="00EA47DF">
      <w:pPr>
        <w:spacing w:line="360" w:lineRule="auto"/>
        <w:jc w:val="center"/>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 xml:space="preserve">Caçapava do Sul, </w:t>
      </w:r>
      <w:r w:rsidR="00DC69B6">
        <w:rPr>
          <w:rStyle w:val="Hyperlink"/>
          <w:rFonts w:ascii="Times New Roman" w:hAnsi="Times New Roman" w:cs="Times New Roman"/>
          <w:b/>
          <w:color w:val="auto"/>
          <w:sz w:val="24"/>
          <w:szCs w:val="24"/>
          <w:u w:val="none"/>
        </w:rPr>
        <w:t xml:space="preserve">dezembro </w:t>
      </w:r>
      <w:r w:rsidR="001B5859" w:rsidRPr="00C06775">
        <w:rPr>
          <w:rStyle w:val="Hyperlink"/>
          <w:rFonts w:ascii="Times New Roman" w:hAnsi="Times New Roman" w:cs="Times New Roman"/>
          <w:b/>
          <w:color w:val="auto"/>
          <w:sz w:val="24"/>
          <w:szCs w:val="24"/>
          <w:u w:val="none"/>
        </w:rPr>
        <w:t xml:space="preserve">de </w:t>
      </w:r>
      <w:r w:rsidR="00DC69B6">
        <w:rPr>
          <w:rStyle w:val="Hyperlink"/>
          <w:rFonts w:ascii="Times New Roman" w:hAnsi="Times New Roman" w:cs="Times New Roman"/>
          <w:b/>
          <w:color w:val="auto"/>
          <w:sz w:val="24"/>
          <w:szCs w:val="24"/>
          <w:u w:val="none"/>
        </w:rPr>
        <w:t>2016</w:t>
      </w:r>
      <w:r w:rsidR="00EA47DF">
        <w:rPr>
          <w:rStyle w:val="Hyperlink"/>
          <w:rFonts w:ascii="Times New Roman" w:hAnsi="Times New Roman" w:cs="Times New Roman"/>
          <w:b/>
          <w:color w:val="auto"/>
          <w:sz w:val="24"/>
          <w:szCs w:val="24"/>
          <w:u w:val="none"/>
        </w:rPr>
        <w:t>.</w:t>
      </w:r>
    </w:p>
    <w:p w14:paraId="01C82E75" w14:textId="77777777" w:rsidR="00DC69B6" w:rsidRDefault="00DC69B6">
      <w:pPr>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br w:type="page"/>
      </w:r>
    </w:p>
    <w:p w14:paraId="4C6518DF" w14:textId="77777777" w:rsidR="00635114" w:rsidRDefault="00635114" w:rsidP="00635114">
      <w:pPr>
        <w:jc w:val="center"/>
        <w:rPr>
          <w:rFonts w:ascii="Times New Roman" w:eastAsia="Times New Roman" w:hAnsi="Times New Roman" w:cs="Times New Roman"/>
          <w:b/>
          <w:bCs/>
          <w:color w:val="00000A"/>
          <w:sz w:val="24"/>
          <w:szCs w:val="24"/>
          <w:lang w:eastAsia="pt-BR"/>
        </w:rPr>
      </w:pPr>
      <w:r w:rsidRPr="00635114">
        <w:rPr>
          <w:rFonts w:ascii="Times New Roman" w:eastAsia="Times New Roman" w:hAnsi="Times New Roman" w:cs="Times New Roman"/>
          <w:b/>
          <w:bCs/>
          <w:color w:val="00000A"/>
          <w:sz w:val="24"/>
          <w:szCs w:val="24"/>
          <w:lang w:eastAsia="pt-BR"/>
        </w:rPr>
        <w:lastRenderedPageBreak/>
        <w:t>O CURRÍCULO DE MATEMÁTICA NOS ANOS FINAIS DO ENSINO FUNDAMENTAL: UM OLHAR PARA O REFERENCIAL CURRICULAR EM CAÇAPAVA DO SUL/RS</w:t>
      </w:r>
    </w:p>
    <w:p w14:paraId="5D885BBF" w14:textId="77777777" w:rsidR="00635114" w:rsidRDefault="00635114" w:rsidP="00635114">
      <w:pPr>
        <w:jc w:val="center"/>
        <w:rPr>
          <w:rFonts w:ascii="Times New Roman" w:eastAsia="Times New Roman" w:hAnsi="Times New Roman" w:cs="Times New Roman"/>
          <w:b/>
          <w:bCs/>
          <w:color w:val="00000A"/>
          <w:sz w:val="24"/>
          <w:szCs w:val="24"/>
          <w:lang w:eastAsia="pt-BR"/>
        </w:rPr>
      </w:pPr>
    </w:p>
    <w:p w14:paraId="2537BE42" w14:textId="77777777" w:rsidR="00635114" w:rsidRPr="00635114" w:rsidRDefault="00635114" w:rsidP="00635114">
      <w:pPr>
        <w:spacing w:line="360" w:lineRule="auto"/>
        <w:jc w:val="right"/>
        <w:rPr>
          <w:rStyle w:val="Hyperlink"/>
          <w:rFonts w:ascii="Times New Roman" w:hAnsi="Times New Roman" w:cs="Times New Roman"/>
          <w:b/>
          <w:color w:val="auto"/>
          <w:sz w:val="24"/>
          <w:szCs w:val="24"/>
          <w:u w:val="none"/>
        </w:rPr>
      </w:pPr>
      <w:r w:rsidRPr="00635114">
        <w:rPr>
          <w:rFonts w:ascii="Times New Roman" w:hAnsi="Times New Roman" w:cs="Times New Roman"/>
          <w:b/>
          <w:sz w:val="24"/>
          <w:szCs w:val="24"/>
        </w:rPr>
        <w:t>Janaina Midori Hirata</w:t>
      </w:r>
    </w:p>
    <w:p w14:paraId="5334A200" w14:textId="77777777" w:rsidR="00635114" w:rsidRPr="00635114" w:rsidRDefault="00635114" w:rsidP="00635114">
      <w:pPr>
        <w:jc w:val="center"/>
        <w:rPr>
          <w:rFonts w:ascii="Times New Roman" w:eastAsia="Times New Roman" w:hAnsi="Times New Roman" w:cs="Times New Roman"/>
          <w:b/>
          <w:bCs/>
          <w:color w:val="00000A"/>
          <w:sz w:val="24"/>
          <w:szCs w:val="24"/>
          <w:lang w:eastAsia="pt-BR"/>
        </w:rPr>
      </w:pPr>
    </w:p>
    <w:p w14:paraId="50D6681E" w14:textId="77777777" w:rsidR="00635114" w:rsidRDefault="00635114" w:rsidP="007163AD">
      <w:pPr>
        <w:rPr>
          <w:rFonts w:ascii="Times New Roman" w:eastAsia="Times New Roman" w:hAnsi="Times New Roman" w:cs="Times New Roman"/>
          <w:b/>
          <w:bCs/>
          <w:color w:val="00000A"/>
          <w:sz w:val="20"/>
          <w:szCs w:val="20"/>
          <w:lang w:eastAsia="pt-BR"/>
        </w:rPr>
      </w:pPr>
    </w:p>
    <w:p w14:paraId="77AADCD9" w14:textId="77777777" w:rsidR="00DC69B6" w:rsidRPr="00B160EE" w:rsidRDefault="00DC69B6" w:rsidP="007163AD">
      <w:pPr>
        <w:rPr>
          <w:rFonts w:ascii="Times New Roman" w:eastAsia="Times New Roman" w:hAnsi="Times New Roman" w:cs="Times New Roman"/>
          <w:sz w:val="24"/>
          <w:szCs w:val="24"/>
          <w:lang w:eastAsia="pt-BR"/>
        </w:rPr>
      </w:pPr>
      <w:r w:rsidRPr="00B160EE">
        <w:rPr>
          <w:rFonts w:ascii="Times New Roman" w:eastAsia="Times New Roman" w:hAnsi="Times New Roman" w:cs="Times New Roman"/>
          <w:b/>
          <w:bCs/>
          <w:color w:val="00000A"/>
          <w:sz w:val="24"/>
          <w:szCs w:val="24"/>
          <w:lang w:eastAsia="pt-BR"/>
        </w:rPr>
        <w:t>Resumo</w:t>
      </w:r>
    </w:p>
    <w:p w14:paraId="70E76053" w14:textId="319B2978" w:rsidR="00DC69B6" w:rsidRPr="00B160EE" w:rsidRDefault="00DC69B6" w:rsidP="00B73904">
      <w:pPr>
        <w:jc w:val="both"/>
        <w:rPr>
          <w:rFonts w:ascii="Times New Roman" w:eastAsia="Times New Roman" w:hAnsi="Times New Roman" w:cs="Times New Roman"/>
          <w:color w:val="00000A"/>
          <w:sz w:val="24"/>
          <w:szCs w:val="24"/>
          <w:lang w:eastAsia="pt-BR"/>
        </w:rPr>
      </w:pPr>
      <w:r w:rsidRPr="00B160EE">
        <w:rPr>
          <w:rFonts w:ascii="Times New Roman" w:eastAsia="Times New Roman" w:hAnsi="Times New Roman" w:cs="Times New Roman"/>
          <w:color w:val="00000A"/>
          <w:sz w:val="24"/>
          <w:szCs w:val="24"/>
          <w:lang w:eastAsia="pt-BR"/>
        </w:rPr>
        <w:t xml:space="preserve">Uma série de documentos legais baliza a prática de sala de aula. </w:t>
      </w:r>
      <w:r w:rsidR="00CE1865" w:rsidRPr="00B160EE">
        <w:rPr>
          <w:rFonts w:ascii="Times New Roman" w:eastAsia="Times New Roman" w:hAnsi="Times New Roman" w:cs="Times New Roman"/>
          <w:color w:val="00000A"/>
          <w:sz w:val="24"/>
          <w:szCs w:val="24"/>
          <w:lang w:eastAsia="pt-BR"/>
        </w:rPr>
        <w:t xml:space="preserve">Para além desses documentos, no </w:t>
      </w:r>
      <w:r w:rsidRPr="00B160EE">
        <w:rPr>
          <w:rFonts w:ascii="Times New Roman" w:eastAsia="Times New Roman" w:hAnsi="Times New Roman" w:cs="Times New Roman"/>
          <w:color w:val="00000A"/>
          <w:sz w:val="24"/>
          <w:szCs w:val="24"/>
          <w:lang w:eastAsia="pt-BR"/>
        </w:rPr>
        <w:t>Rio Grande do Sul</w:t>
      </w:r>
      <w:r w:rsidR="00CE1865" w:rsidRPr="00B160EE">
        <w:rPr>
          <w:rFonts w:ascii="Times New Roman" w:eastAsia="Times New Roman" w:hAnsi="Times New Roman" w:cs="Times New Roman"/>
          <w:color w:val="00000A"/>
          <w:sz w:val="24"/>
          <w:szCs w:val="24"/>
          <w:lang w:eastAsia="pt-BR"/>
        </w:rPr>
        <w:t xml:space="preserve"> (RS)</w:t>
      </w:r>
      <w:r w:rsidRPr="00B160EE">
        <w:rPr>
          <w:rFonts w:ascii="Times New Roman" w:eastAsia="Times New Roman" w:hAnsi="Times New Roman" w:cs="Times New Roman"/>
          <w:color w:val="00000A"/>
          <w:sz w:val="24"/>
          <w:szCs w:val="24"/>
          <w:lang w:eastAsia="pt-BR"/>
        </w:rPr>
        <w:t>, em particular, um</w:t>
      </w:r>
      <w:r w:rsidR="00CE1865" w:rsidRPr="00B160EE">
        <w:rPr>
          <w:rFonts w:ascii="Times New Roman" w:eastAsia="Times New Roman" w:hAnsi="Times New Roman" w:cs="Times New Roman"/>
          <w:color w:val="00000A"/>
          <w:sz w:val="24"/>
          <w:szCs w:val="24"/>
          <w:lang w:eastAsia="pt-BR"/>
        </w:rPr>
        <w:t>a</w:t>
      </w:r>
      <w:r w:rsidRPr="00B160EE">
        <w:rPr>
          <w:rFonts w:ascii="Times New Roman" w:eastAsia="Times New Roman" w:hAnsi="Times New Roman" w:cs="Times New Roman"/>
          <w:color w:val="00000A"/>
          <w:sz w:val="24"/>
          <w:szCs w:val="24"/>
          <w:lang w:eastAsia="pt-BR"/>
        </w:rPr>
        <w:t xml:space="preserve"> </w:t>
      </w:r>
      <w:r w:rsidR="00CE1865" w:rsidRPr="00B160EE">
        <w:rPr>
          <w:rFonts w:ascii="Times New Roman" w:eastAsia="Times New Roman" w:hAnsi="Times New Roman" w:cs="Times New Roman"/>
          <w:color w:val="00000A"/>
          <w:sz w:val="24"/>
          <w:szCs w:val="24"/>
          <w:lang w:eastAsia="pt-BR"/>
        </w:rPr>
        <w:t>proposta</w:t>
      </w:r>
      <w:r w:rsidRPr="00B160EE">
        <w:rPr>
          <w:rFonts w:ascii="Times New Roman" w:eastAsia="Times New Roman" w:hAnsi="Times New Roman" w:cs="Times New Roman"/>
          <w:color w:val="00000A"/>
          <w:sz w:val="24"/>
          <w:szCs w:val="24"/>
          <w:lang w:eastAsia="pt-BR"/>
        </w:rPr>
        <w:t>, denominad</w:t>
      </w:r>
      <w:r w:rsidR="00CE1865" w:rsidRPr="00B160EE">
        <w:rPr>
          <w:rFonts w:ascii="Times New Roman" w:eastAsia="Times New Roman" w:hAnsi="Times New Roman" w:cs="Times New Roman"/>
          <w:color w:val="00000A"/>
          <w:sz w:val="24"/>
          <w:szCs w:val="24"/>
          <w:lang w:eastAsia="pt-BR"/>
        </w:rPr>
        <w:t>a</w:t>
      </w:r>
      <w:r w:rsidRPr="00B160EE">
        <w:rPr>
          <w:rFonts w:ascii="Times New Roman" w:eastAsia="Times New Roman" w:hAnsi="Times New Roman" w:cs="Times New Roman"/>
          <w:color w:val="00000A"/>
          <w:sz w:val="24"/>
          <w:szCs w:val="24"/>
          <w:lang w:eastAsia="pt-BR"/>
        </w:rPr>
        <w:t xml:space="preserve"> Lições do Rio Grande, se constitui o </w:t>
      </w:r>
      <w:r w:rsidR="00CE1865" w:rsidRPr="00B160EE">
        <w:rPr>
          <w:rFonts w:ascii="Times New Roman" w:eastAsia="Times New Roman" w:hAnsi="Times New Roman" w:cs="Times New Roman"/>
          <w:color w:val="00000A"/>
          <w:sz w:val="24"/>
          <w:szCs w:val="24"/>
          <w:lang w:eastAsia="pt-BR"/>
        </w:rPr>
        <w:t xml:space="preserve">Referencial Curricular </w:t>
      </w:r>
      <w:r w:rsidRPr="00B160EE">
        <w:rPr>
          <w:rFonts w:ascii="Times New Roman" w:eastAsia="Times New Roman" w:hAnsi="Times New Roman" w:cs="Times New Roman"/>
          <w:color w:val="00000A"/>
          <w:sz w:val="24"/>
          <w:szCs w:val="24"/>
          <w:lang w:eastAsia="pt-BR"/>
        </w:rPr>
        <w:t xml:space="preserve">que orienta os professores e a escola. </w:t>
      </w:r>
      <w:r w:rsidR="00CE1865" w:rsidRPr="00B160EE">
        <w:rPr>
          <w:rFonts w:ascii="Times New Roman" w:eastAsia="Times New Roman" w:hAnsi="Times New Roman" w:cs="Times New Roman"/>
          <w:color w:val="00000A"/>
          <w:sz w:val="24"/>
          <w:szCs w:val="24"/>
          <w:lang w:eastAsia="pt-BR"/>
        </w:rPr>
        <w:t>Assim, o</w:t>
      </w:r>
      <w:r w:rsidRPr="00B160EE">
        <w:rPr>
          <w:rFonts w:ascii="Times New Roman" w:eastAsia="Times New Roman" w:hAnsi="Times New Roman" w:cs="Times New Roman"/>
          <w:color w:val="00000A"/>
          <w:sz w:val="24"/>
          <w:szCs w:val="24"/>
          <w:lang w:eastAsia="pt-BR"/>
        </w:rPr>
        <w:t xml:space="preserve"> presente trabalho vis</w:t>
      </w:r>
      <w:r w:rsidR="00B06A54" w:rsidRPr="00B160EE">
        <w:rPr>
          <w:rFonts w:ascii="Times New Roman" w:eastAsia="Times New Roman" w:hAnsi="Times New Roman" w:cs="Times New Roman"/>
          <w:color w:val="00000A"/>
          <w:sz w:val="24"/>
          <w:szCs w:val="24"/>
          <w:lang w:eastAsia="pt-BR"/>
        </w:rPr>
        <w:t>ou</w:t>
      </w:r>
      <w:r w:rsidRPr="00B160EE">
        <w:rPr>
          <w:rFonts w:ascii="Times New Roman" w:eastAsia="Times New Roman" w:hAnsi="Times New Roman" w:cs="Times New Roman"/>
          <w:color w:val="00000A"/>
          <w:sz w:val="24"/>
          <w:szCs w:val="24"/>
          <w:lang w:eastAsia="pt-BR"/>
        </w:rPr>
        <w:t xml:space="preserve"> identificar os aspectos envolvidos no processo de </w:t>
      </w:r>
      <w:proofErr w:type="gramStart"/>
      <w:r w:rsidRPr="00B160EE">
        <w:rPr>
          <w:rFonts w:ascii="Times New Roman" w:eastAsia="Times New Roman" w:hAnsi="Times New Roman" w:cs="Times New Roman"/>
          <w:color w:val="00000A"/>
          <w:sz w:val="24"/>
          <w:szCs w:val="24"/>
          <w:lang w:eastAsia="pt-BR"/>
        </w:rPr>
        <w:t>implementação</w:t>
      </w:r>
      <w:proofErr w:type="gramEnd"/>
      <w:r w:rsidRPr="00B160EE">
        <w:rPr>
          <w:rFonts w:ascii="Times New Roman" w:eastAsia="Times New Roman" w:hAnsi="Times New Roman" w:cs="Times New Roman"/>
          <w:color w:val="00000A"/>
          <w:sz w:val="24"/>
          <w:szCs w:val="24"/>
          <w:lang w:eastAsia="pt-BR"/>
        </w:rPr>
        <w:t xml:space="preserve"> da </w:t>
      </w:r>
      <w:r w:rsidR="00CE1865" w:rsidRPr="00B160EE">
        <w:rPr>
          <w:rFonts w:ascii="Times New Roman" w:eastAsia="Times New Roman" w:hAnsi="Times New Roman" w:cs="Times New Roman"/>
          <w:color w:val="00000A"/>
          <w:sz w:val="24"/>
          <w:szCs w:val="24"/>
          <w:lang w:eastAsia="pt-BR"/>
        </w:rPr>
        <w:t xml:space="preserve">proposta </w:t>
      </w:r>
      <w:r w:rsidRPr="00B160EE">
        <w:rPr>
          <w:rFonts w:ascii="Times New Roman" w:eastAsia="Times New Roman" w:hAnsi="Times New Roman" w:cs="Times New Roman"/>
          <w:color w:val="00000A"/>
          <w:sz w:val="24"/>
          <w:szCs w:val="24"/>
          <w:lang w:eastAsia="pt-BR"/>
        </w:rPr>
        <w:t xml:space="preserve">que concerne às séries finais do Ensino Fundamental do RS pelos professores de Matemática, na cidade de Caçapava do Sul. </w:t>
      </w:r>
      <w:r w:rsidR="00CE1865" w:rsidRPr="00B160EE">
        <w:rPr>
          <w:rFonts w:ascii="Times New Roman" w:eastAsia="Times New Roman" w:hAnsi="Times New Roman" w:cs="Times New Roman"/>
          <w:color w:val="00000A"/>
          <w:sz w:val="24"/>
          <w:szCs w:val="24"/>
          <w:lang w:eastAsia="pt-BR"/>
        </w:rPr>
        <w:t>O</w:t>
      </w:r>
      <w:r w:rsidRPr="00B160EE">
        <w:rPr>
          <w:rFonts w:ascii="Times New Roman" w:eastAsia="Times New Roman" w:hAnsi="Times New Roman" w:cs="Times New Roman"/>
          <w:color w:val="00000A"/>
          <w:sz w:val="24"/>
          <w:szCs w:val="24"/>
          <w:lang w:eastAsia="pt-BR"/>
        </w:rPr>
        <w:t xml:space="preserve">s objetivos específicos </w:t>
      </w:r>
      <w:r w:rsidR="00B06A54" w:rsidRPr="00B160EE">
        <w:rPr>
          <w:rFonts w:ascii="Times New Roman" w:eastAsia="Times New Roman" w:hAnsi="Times New Roman" w:cs="Times New Roman"/>
          <w:color w:val="00000A"/>
          <w:sz w:val="24"/>
          <w:szCs w:val="24"/>
          <w:lang w:eastAsia="pt-BR"/>
        </w:rPr>
        <w:t>consisti</w:t>
      </w:r>
      <w:r w:rsidR="00E668D9" w:rsidRPr="00B160EE">
        <w:rPr>
          <w:rFonts w:ascii="Times New Roman" w:eastAsia="Times New Roman" w:hAnsi="Times New Roman" w:cs="Times New Roman"/>
          <w:color w:val="00000A"/>
          <w:sz w:val="24"/>
          <w:szCs w:val="24"/>
          <w:lang w:eastAsia="pt-BR"/>
        </w:rPr>
        <w:t>r</w:t>
      </w:r>
      <w:r w:rsidR="00B06A54" w:rsidRPr="00B160EE">
        <w:rPr>
          <w:rFonts w:ascii="Times New Roman" w:eastAsia="Times New Roman" w:hAnsi="Times New Roman" w:cs="Times New Roman"/>
          <w:color w:val="00000A"/>
          <w:sz w:val="24"/>
          <w:szCs w:val="24"/>
          <w:lang w:eastAsia="pt-BR"/>
        </w:rPr>
        <w:t xml:space="preserve">am </w:t>
      </w:r>
      <w:r w:rsidRPr="00B160EE">
        <w:rPr>
          <w:rFonts w:ascii="Times New Roman" w:eastAsia="Times New Roman" w:hAnsi="Times New Roman" w:cs="Times New Roman"/>
          <w:color w:val="00000A"/>
          <w:sz w:val="24"/>
          <w:szCs w:val="24"/>
          <w:lang w:eastAsia="pt-BR"/>
        </w:rPr>
        <w:t xml:space="preserve">em: investigar o percurso </w:t>
      </w:r>
      <w:r w:rsidR="009C41E3" w:rsidRPr="00B160EE">
        <w:rPr>
          <w:rFonts w:ascii="Times New Roman" w:eastAsia="Times New Roman" w:hAnsi="Times New Roman" w:cs="Times New Roman"/>
          <w:color w:val="00000A"/>
          <w:sz w:val="24"/>
          <w:szCs w:val="24"/>
          <w:lang w:eastAsia="pt-BR"/>
        </w:rPr>
        <w:t xml:space="preserve">de </w:t>
      </w:r>
      <w:r w:rsidRPr="00B160EE">
        <w:rPr>
          <w:rFonts w:ascii="Times New Roman" w:eastAsia="Times New Roman" w:hAnsi="Times New Roman" w:cs="Times New Roman"/>
          <w:color w:val="00000A"/>
          <w:sz w:val="24"/>
          <w:szCs w:val="24"/>
          <w:lang w:eastAsia="pt-BR"/>
        </w:rPr>
        <w:t xml:space="preserve">elaboração do Referencial até sua </w:t>
      </w:r>
      <w:proofErr w:type="gramStart"/>
      <w:r w:rsidRPr="00B160EE">
        <w:rPr>
          <w:rFonts w:ascii="Times New Roman" w:eastAsia="Times New Roman" w:hAnsi="Times New Roman" w:cs="Times New Roman"/>
          <w:color w:val="00000A"/>
          <w:sz w:val="24"/>
          <w:szCs w:val="24"/>
          <w:lang w:eastAsia="pt-BR"/>
        </w:rPr>
        <w:t>implementação</w:t>
      </w:r>
      <w:proofErr w:type="gramEnd"/>
      <w:r w:rsidRPr="00B160EE">
        <w:rPr>
          <w:rFonts w:ascii="Times New Roman" w:eastAsia="Times New Roman" w:hAnsi="Times New Roman" w:cs="Times New Roman"/>
          <w:color w:val="00000A"/>
          <w:sz w:val="24"/>
          <w:szCs w:val="24"/>
          <w:lang w:eastAsia="pt-BR"/>
        </w:rPr>
        <w:t>; averiguar a forma com que este documento foi apresentado aos professores; e, caracterizar a formação continuada oferecida aos docentes para subsidiar a implementação do R</w:t>
      </w:r>
      <w:r w:rsidR="00201655" w:rsidRPr="00B160EE">
        <w:rPr>
          <w:rFonts w:ascii="Times New Roman" w:eastAsia="Times New Roman" w:hAnsi="Times New Roman" w:cs="Times New Roman"/>
          <w:color w:val="00000A"/>
          <w:sz w:val="24"/>
          <w:szCs w:val="24"/>
          <w:lang w:eastAsia="pt-BR"/>
        </w:rPr>
        <w:t>efe</w:t>
      </w:r>
      <w:r w:rsidR="00344797" w:rsidRPr="00B160EE">
        <w:rPr>
          <w:rFonts w:ascii="Times New Roman" w:eastAsia="Times New Roman" w:hAnsi="Times New Roman" w:cs="Times New Roman"/>
          <w:color w:val="00000A"/>
          <w:sz w:val="24"/>
          <w:szCs w:val="24"/>
          <w:lang w:eastAsia="pt-BR"/>
        </w:rPr>
        <w:t>re</w:t>
      </w:r>
      <w:r w:rsidR="00201655" w:rsidRPr="00B160EE">
        <w:rPr>
          <w:rFonts w:ascii="Times New Roman" w:eastAsia="Times New Roman" w:hAnsi="Times New Roman" w:cs="Times New Roman"/>
          <w:color w:val="00000A"/>
          <w:sz w:val="24"/>
          <w:szCs w:val="24"/>
          <w:lang w:eastAsia="pt-BR"/>
        </w:rPr>
        <w:t xml:space="preserve">ncial </w:t>
      </w:r>
      <w:r w:rsidRPr="00B160EE">
        <w:rPr>
          <w:rFonts w:ascii="Times New Roman" w:eastAsia="Times New Roman" w:hAnsi="Times New Roman" w:cs="Times New Roman"/>
          <w:color w:val="00000A"/>
          <w:sz w:val="24"/>
          <w:szCs w:val="24"/>
          <w:lang w:eastAsia="pt-BR"/>
        </w:rPr>
        <w:t>C</w:t>
      </w:r>
      <w:r w:rsidR="00201655" w:rsidRPr="00B160EE">
        <w:rPr>
          <w:rFonts w:ascii="Times New Roman" w:eastAsia="Times New Roman" w:hAnsi="Times New Roman" w:cs="Times New Roman"/>
          <w:color w:val="00000A"/>
          <w:sz w:val="24"/>
          <w:szCs w:val="24"/>
          <w:lang w:eastAsia="pt-BR"/>
        </w:rPr>
        <w:t>urricular (RC)</w:t>
      </w:r>
      <w:r w:rsidRPr="00B160EE">
        <w:rPr>
          <w:rFonts w:ascii="Times New Roman" w:eastAsia="Times New Roman" w:hAnsi="Times New Roman" w:cs="Times New Roman"/>
          <w:color w:val="00000A"/>
          <w:sz w:val="24"/>
          <w:szCs w:val="24"/>
          <w:lang w:eastAsia="pt-BR"/>
        </w:rPr>
        <w:t xml:space="preserve">. A </w:t>
      </w:r>
      <w:r w:rsidR="009C41E3" w:rsidRPr="00B160EE">
        <w:rPr>
          <w:rFonts w:ascii="Times New Roman" w:eastAsia="Times New Roman" w:hAnsi="Times New Roman" w:cs="Times New Roman"/>
          <w:color w:val="00000A"/>
          <w:sz w:val="24"/>
          <w:szCs w:val="24"/>
          <w:lang w:eastAsia="pt-BR"/>
        </w:rPr>
        <w:t>produção</w:t>
      </w:r>
      <w:r w:rsidRPr="00B160EE">
        <w:rPr>
          <w:rFonts w:ascii="Times New Roman" w:eastAsia="Times New Roman" w:hAnsi="Times New Roman" w:cs="Times New Roman"/>
          <w:color w:val="00000A"/>
          <w:sz w:val="24"/>
          <w:szCs w:val="24"/>
          <w:lang w:eastAsia="pt-BR"/>
        </w:rPr>
        <w:t xml:space="preserve"> de dados ocorre</w:t>
      </w:r>
      <w:r w:rsidR="00344797" w:rsidRPr="00B160EE">
        <w:rPr>
          <w:rFonts w:ascii="Times New Roman" w:eastAsia="Times New Roman" w:hAnsi="Times New Roman" w:cs="Times New Roman"/>
          <w:color w:val="00000A"/>
          <w:sz w:val="24"/>
          <w:szCs w:val="24"/>
          <w:lang w:eastAsia="pt-BR"/>
        </w:rPr>
        <w:t>u</w:t>
      </w:r>
      <w:r w:rsidRPr="00B160EE">
        <w:rPr>
          <w:rFonts w:ascii="Times New Roman" w:eastAsia="Times New Roman" w:hAnsi="Times New Roman" w:cs="Times New Roman"/>
          <w:color w:val="00000A"/>
          <w:sz w:val="24"/>
          <w:szCs w:val="24"/>
          <w:lang w:eastAsia="pt-BR"/>
        </w:rPr>
        <w:t xml:space="preserve"> por meio da </w:t>
      </w:r>
      <w:r w:rsidR="008101F4" w:rsidRPr="00B160EE">
        <w:rPr>
          <w:rFonts w:ascii="Times New Roman" w:eastAsia="Times New Roman" w:hAnsi="Times New Roman" w:cs="Times New Roman"/>
          <w:color w:val="00000A"/>
          <w:sz w:val="24"/>
          <w:szCs w:val="24"/>
          <w:lang w:eastAsia="pt-BR"/>
        </w:rPr>
        <w:t>leitura</w:t>
      </w:r>
      <w:r w:rsidRPr="00B160EE">
        <w:rPr>
          <w:rFonts w:ascii="Times New Roman" w:eastAsia="Times New Roman" w:hAnsi="Times New Roman" w:cs="Times New Roman"/>
          <w:color w:val="00000A"/>
          <w:sz w:val="24"/>
          <w:szCs w:val="24"/>
          <w:lang w:eastAsia="pt-BR"/>
        </w:rPr>
        <w:t xml:space="preserve"> dos Planos de Ensino das Escolas e do </w:t>
      </w:r>
      <w:r w:rsidR="00201655" w:rsidRPr="00B160EE">
        <w:rPr>
          <w:rFonts w:ascii="Times New Roman" w:eastAsia="Times New Roman" w:hAnsi="Times New Roman" w:cs="Times New Roman"/>
          <w:color w:val="00000A"/>
          <w:sz w:val="24"/>
          <w:szCs w:val="24"/>
          <w:lang w:eastAsia="pt-BR"/>
        </w:rPr>
        <w:t>RC</w:t>
      </w:r>
      <w:r w:rsidR="007A64C6" w:rsidRPr="00B160EE">
        <w:rPr>
          <w:rFonts w:ascii="Times New Roman" w:eastAsia="Times New Roman" w:hAnsi="Times New Roman" w:cs="Times New Roman"/>
          <w:color w:val="00000A"/>
          <w:sz w:val="24"/>
          <w:szCs w:val="24"/>
          <w:lang w:eastAsia="pt-BR"/>
        </w:rPr>
        <w:t xml:space="preserve">, além da </w:t>
      </w:r>
      <w:r w:rsidR="00CE1865" w:rsidRPr="00B160EE">
        <w:rPr>
          <w:rFonts w:ascii="Times New Roman" w:eastAsia="Times New Roman" w:hAnsi="Times New Roman" w:cs="Times New Roman"/>
          <w:color w:val="00000A"/>
          <w:sz w:val="24"/>
          <w:szCs w:val="24"/>
          <w:lang w:eastAsia="pt-BR"/>
        </w:rPr>
        <w:t xml:space="preserve">condução </w:t>
      </w:r>
      <w:r w:rsidR="007A64C6" w:rsidRPr="00B160EE">
        <w:rPr>
          <w:rFonts w:ascii="Times New Roman" w:eastAsia="Times New Roman" w:hAnsi="Times New Roman" w:cs="Times New Roman"/>
          <w:color w:val="00000A"/>
          <w:sz w:val="24"/>
          <w:szCs w:val="24"/>
          <w:lang w:eastAsia="pt-BR"/>
        </w:rPr>
        <w:t xml:space="preserve">de uma entrevista semiestruturada </w:t>
      </w:r>
      <w:r w:rsidR="00CE1865" w:rsidRPr="00B160EE">
        <w:rPr>
          <w:rFonts w:ascii="Times New Roman" w:eastAsia="Times New Roman" w:hAnsi="Times New Roman" w:cs="Times New Roman"/>
          <w:color w:val="00000A"/>
          <w:sz w:val="24"/>
          <w:szCs w:val="24"/>
          <w:lang w:eastAsia="pt-BR"/>
        </w:rPr>
        <w:t xml:space="preserve">com </w:t>
      </w:r>
      <w:r w:rsidR="00B06A54" w:rsidRPr="00B160EE">
        <w:rPr>
          <w:rFonts w:ascii="Times New Roman" w:eastAsia="Times New Roman" w:hAnsi="Times New Roman" w:cs="Times New Roman"/>
          <w:color w:val="00000A"/>
          <w:sz w:val="24"/>
          <w:szCs w:val="24"/>
          <w:lang w:eastAsia="pt-BR"/>
        </w:rPr>
        <w:t xml:space="preserve">alguns </w:t>
      </w:r>
      <w:r w:rsidRPr="00B160EE">
        <w:rPr>
          <w:rFonts w:ascii="Times New Roman" w:eastAsia="Times New Roman" w:hAnsi="Times New Roman" w:cs="Times New Roman"/>
          <w:color w:val="00000A"/>
          <w:sz w:val="24"/>
          <w:szCs w:val="24"/>
          <w:lang w:eastAsia="pt-BR"/>
        </w:rPr>
        <w:t xml:space="preserve">professores de Matemática das séries finais do Ensino Fundamental de escolas da rede pública (estadual e municipal) da cidade de Caçapava do Sul. A análise dos dados </w:t>
      </w:r>
      <w:r w:rsidR="00344797" w:rsidRPr="00B160EE">
        <w:rPr>
          <w:rFonts w:ascii="Times New Roman" w:eastAsia="Times New Roman" w:hAnsi="Times New Roman" w:cs="Times New Roman"/>
          <w:color w:val="00000A"/>
          <w:sz w:val="24"/>
          <w:szCs w:val="24"/>
          <w:lang w:eastAsia="pt-BR"/>
        </w:rPr>
        <w:t xml:space="preserve">foi </w:t>
      </w:r>
      <w:r w:rsidRPr="00B160EE">
        <w:rPr>
          <w:rFonts w:ascii="Times New Roman" w:eastAsia="Times New Roman" w:hAnsi="Times New Roman" w:cs="Times New Roman"/>
          <w:color w:val="00000A"/>
          <w:sz w:val="24"/>
          <w:szCs w:val="24"/>
          <w:lang w:eastAsia="pt-BR"/>
        </w:rPr>
        <w:t>feita por meio da Análise Textual Discursiva.</w:t>
      </w:r>
      <w:r w:rsidR="00E668D9" w:rsidRPr="00B160EE">
        <w:rPr>
          <w:rFonts w:ascii="Times New Roman" w:eastAsia="Times New Roman" w:hAnsi="Times New Roman" w:cs="Times New Roman"/>
          <w:color w:val="00000A"/>
          <w:sz w:val="24"/>
          <w:szCs w:val="24"/>
          <w:lang w:eastAsia="pt-BR"/>
        </w:rPr>
        <w:t xml:space="preserve"> Os resultados são apresentados sob três categorias, quais sejam: </w:t>
      </w:r>
      <w:r w:rsidR="00622A03" w:rsidRPr="00B160EE">
        <w:rPr>
          <w:rFonts w:ascii="Times New Roman" w:eastAsia="Times New Roman" w:hAnsi="Times New Roman" w:cs="Times New Roman"/>
          <w:color w:val="00000A"/>
          <w:sz w:val="24"/>
          <w:szCs w:val="24"/>
          <w:lang w:eastAsia="pt-BR"/>
        </w:rPr>
        <w:t xml:space="preserve">(i) desconhecimento do </w:t>
      </w:r>
      <w:r w:rsidR="006969FF" w:rsidRPr="00B160EE">
        <w:rPr>
          <w:rFonts w:ascii="Times New Roman" w:eastAsia="Times New Roman" w:hAnsi="Times New Roman" w:cs="Times New Roman"/>
          <w:color w:val="00000A"/>
          <w:sz w:val="24"/>
          <w:szCs w:val="24"/>
          <w:lang w:eastAsia="pt-BR"/>
        </w:rPr>
        <w:t>Referencial Curricular</w:t>
      </w:r>
      <w:r w:rsidR="00622A03" w:rsidRPr="00B160EE">
        <w:rPr>
          <w:rFonts w:ascii="Times New Roman" w:eastAsia="Times New Roman" w:hAnsi="Times New Roman" w:cs="Times New Roman"/>
          <w:color w:val="00000A"/>
          <w:sz w:val="24"/>
          <w:szCs w:val="24"/>
          <w:lang w:eastAsia="pt-BR"/>
        </w:rPr>
        <w:t>; (</w:t>
      </w:r>
      <w:proofErr w:type="spellStart"/>
      <w:proofErr w:type="gramStart"/>
      <w:r w:rsidR="00622A03" w:rsidRPr="00B160EE">
        <w:rPr>
          <w:rFonts w:ascii="Times New Roman" w:eastAsia="Times New Roman" w:hAnsi="Times New Roman" w:cs="Times New Roman"/>
          <w:color w:val="00000A"/>
          <w:sz w:val="24"/>
          <w:szCs w:val="24"/>
          <w:lang w:eastAsia="pt-BR"/>
        </w:rPr>
        <w:t>ii</w:t>
      </w:r>
      <w:proofErr w:type="spellEnd"/>
      <w:proofErr w:type="gramEnd"/>
      <w:r w:rsidR="00622A03" w:rsidRPr="00B160EE">
        <w:rPr>
          <w:rFonts w:ascii="Times New Roman" w:eastAsia="Times New Roman" w:hAnsi="Times New Roman" w:cs="Times New Roman"/>
          <w:color w:val="00000A"/>
          <w:sz w:val="24"/>
          <w:szCs w:val="24"/>
          <w:lang w:eastAsia="pt-BR"/>
        </w:rPr>
        <w:t>) livro didático como plano de ensino e (</w:t>
      </w:r>
      <w:proofErr w:type="spellStart"/>
      <w:r w:rsidR="00622A03" w:rsidRPr="00B160EE">
        <w:rPr>
          <w:rFonts w:ascii="Times New Roman" w:eastAsia="Times New Roman" w:hAnsi="Times New Roman" w:cs="Times New Roman"/>
          <w:color w:val="00000A"/>
          <w:sz w:val="24"/>
          <w:szCs w:val="24"/>
          <w:lang w:eastAsia="pt-BR"/>
        </w:rPr>
        <w:t>iii</w:t>
      </w:r>
      <w:proofErr w:type="spellEnd"/>
      <w:r w:rsidR="00622A03" w:rsidRPr="00B160EE">
        <w:rPr>
          <w:rFonts w:ascii="Times New Roman" w:eastAsia="Times New Roman" w:hAnsi="Times New Roman" w:cs="Times New Roman"/>
          <w:color w:val="00000A"/>
          <w:sz w:val="24"/>
          <w:szCs w:val="24"/>
          <w:lang w:eastAsia="pt-BR"/>
        </w:rPr>
        <w:t xml:space="preserve">) discrepância entre a formação continuada oferecida e a necessidade do professor. </w:t>
      </w:r>
      <w:r w:rsidR="00E668D9" w:rsidRPr="00B160EE">
        <w:rPr>
          <w:rFonts w:ascii="Times New Roman" w:eastAsia="Times New Roman" w:hAnsi="Times New Roman" w:cs="Times New Roman"/>
          <w:color w:val="00000A"/>
          <w:sz w:val="24"/>
          <w:szCs w:val="24"/>
          <w:lang w:eastAsia="pt-BR"/>
        </w:rPr>
        <w:t xml:space="preserve">Sinaliza-se que </w:t>
      </w:r>
      <w:r w:rsidR="00622A03" w:rsidRPr="00B160EE">
        <w:rPr>
          <w:rFonts w:ascii="Times New Roman" w:eastAsia="Times New Roman" w:hAnsi="Times New Roman" w:cs="Times New Roman"/>
          <w:color w:val="00000A"/>
          <w:sz w:val="24"/>
          <w:szCs w:val="24"/>
          <w:lang w:eastAsia="pt-BR"/>
        </w:rPr>
        <w:t xml:space="preserve">a formação continuada não supre as necessidades dos professores, o que pode ser apontada como uma das causas do desconhecimento do </w:t>
      </w:r>
      <w:r w:rsidR="006969FF" w:rsidRPr="00B160EE">
        <w:rPr>
          <w:rFonts w:ascii="Times New Roman" w:eastAsia="Times New Roman" w:hAnsi="Times New Roman" w:cs="Times New Roman"/>
          <w:color w:val="00000A"/>
          <w:sz w:val="24"/>
          <w:szCs w:val="24"/>
          <w:lang w:eastAsia="pt-BR"/>
        </w:rPr>
        <w:t xml:space="preserve">Referencial Curricular </w:t>
      </w:r>
      <w:r w:rsidR="00622A03" w:rsidRPr="00B160EE">
        <w:rPr>
          <w:rFonts w:ascii="Times New Roman" w:eastAsia="Times New Roman" w:hAnsi="Times New Roman" w:cs="Times New Roman"/>
          <w:color w:val="00000A"/>
          <w:sz w:val="24"/>
          <w:szCs w:val="24"/>
          <w:lang w:eastAsia="pt-BR"/>
        </w:rPr>
        <w:t>por parte dos mesmos. Deste modo, o currículo modelado por eles, que deveria balizar sua prática em sala de aula</w:t>
      </w:r>
      <w:r w:rsidR="00B73904" w:rsidRPr="00B160EE">
        <w:rPr>
          <w:rFonts w:ascii="Times New Roman" w:eastAsia="Times New Roman" w:hAnsi="Times New Roman" w:cs="Times New Roman"/>
          <w:color w:val="00000A"/>
          <w:sz w:val="24"/>
          <w:szCs w:val="24"/>
          <w:lang w:eastAsia="pt-BR"/>
        </w:rPr>
        <w:t>,</w:t>
      </w:r>
      <w:r w:rsidR="00622A03" w:rsidRPr="00B160EE">
        <w:rPr>
          <w:rFonts w:ascii="Times New Roman" w:eastAsia="Times New Roman" w:hAnsi="Times New Roman" w:cs="Times New Roman"/>
          <w:color w:val="00000A"/>
          <w:sz w:val="24"/>
          <w:szCs w:val="24"/>
          <w:lang w:eastAsia="pt-BR"/>
        </w:rPr>
        <w:t xml:space="preserve"> não </w:t>
      </w:r>
      <w:r w:rsidR="00B73904" w:rsidRPr="00B160EE">
        <w:rPr>
          <w:rFonts w:ascii="Times New Roman" w:eastAsia="Times New Roman" w:hAnsi="Times New Roman" w:cs="Times New Roman"/>
          <w:color w:val="00000A"/>
          <w:sz w:val="24"/>
          <w:szCs w:val="24"/>
          <w:lang w:eastAsia="pt-BR"/>
        </w:rPr>
        <w:t xml:space="preserve">atende às solicitações do </w:t>
      </w:r>
      <w:r w:rsidR="006969FF" w:rsidRPr="00B160EE">
        <w:rPr>
          <w:rFonts w:ascii="Times New Roman" w:eastAsia="Times New Roman" w:hAnsi="Times New Roman" w:cs="Times New Roman"/>
          <w:color w:val="00000A"/>
          <w:sz w:val="24"/>
          <w:szCs w:val="24"/>
          <w:lang w:eastAsia="pt-BR"/>
        </w:rPr>
        <w:t>Referencial Curricular</w:t>
      </w:r>
      <w:r w:rsidR="00B73904" w:rsidRPr="00B160EE">
        <w:rPr>
          <w:rFonts w:ascii="Times New Roman" w:eastAsia="Times New Roman" w:hAnsi="Times New Roman" w:cs="Times New Roman"/>
          <w:color w:val="00000A"/>
          <w:sz w:val="24"/>
          <w:szCs w:val="24"/>
          <w:lang w:eastAsia="pt-BR"/>
        </w:rPr>
        <w:t xml:space="preserve">, ao contrário, pode ser entendido como </w:t>
      </w:r>
      <w:r w:rsidR="00622A03" w:rsidRPr="00B160EE">
        <w:rPr>
          <w:rFonts w:ascii="Times New Roman" w:eastAsia="Times New Roman" w:hAnsi="Times New Roman" w:cs="Times New Roman"/>
          <w:color w:val="00000A"/>
          <w:sz w:val="24"/>
          <w:szCs w:val="24"/>
          <w:lang w:eastAsia="pt-BR"/>
        </w:rPr>
        <w:t>os conteúdos indicados pelo livro didático esco</w:t>
      </w:r>
      <w:r w:rsidR="00B73904" w:rsidRPr="00B160EE">
        <w:rPr>
          <w:rFonts w:ascii="Times New Roman" w:eastAsia="Times New Roman" w:hAnsi="Times New Roman" w:cs="Times New Roman"/>
          <w:color w:val="00000A"/>
          <w:sz w:val="24"/>
          <w:szCs w:val="24"/>
          <w:lang w:eastAsia="pt-BR"/>
        </w:rPr>
        <w:t>lhido, não considerando</w:t>
      </w:r>
      <w:r w:rsidR="004A045B" w:rsidRPr="00B160EE">
        <w:rPr>
          <w:rFonts w:ascii="Times New Roman" w:eastAsia="Times New Roman" w:hAnsi="Times New Roman" w:cs="Times New Roman"/>
          <w:color w:val="00000A"/>
          <w:sz w:val="24"/>
          <w:szCs w:val="24"/>
          <w:lang w:eastAsia="pt-BR"/>
        </w:rPr>
        <w:t>, em geral,</w:t>
      </w:r>
      <w:r w:rsidR="00B73904" w:rsidRPr="00B160EE">
        <w:rPr>
          <w:rFonts w:ascii="Times New Roman" w:eastAsia="Times New Roman" w:hAnsi="Times New Roman" w:cs="Times New Roman"/>
          <w:color w:val="00000A"/>
          <w:sz w:val="24"/>
          <w:szCs w:val="24"/>
          <w:lang w:eastAsia="pt-BR"/>
        </w:rPr>
        <w:t xml:space="preserve"> o que a </w:t>
      </w:r>
      <w:r w:rsidR="00622A03" w:rsidRPr="00B160EE">
        <w:rPr>
          <w:rFonts w:ascii="Times New Roman" w:eastAsia="Times New Roman" w:hAnsi="Times New Roman" w:cs="Times New Roman"/>
          <w:color w:val="00000A"/>
          <w:sz w:val="24"/>
          <w:szCs w:val="24"/>
          <w:lang w:eastAsia="pt-BR"/>
        </w:rPr>
        <w:t>S</w:t>
      </w:r>
      <w:r w:rsidR="00B73904" w:rsidRPr="00B160EE">
        <w:rPr>
          <w:rFonts w:ascii="Times New Roman" w:eastAsia="Times New Roman" w:hAnsi="Times New Roman" w:cs="Times New Roman"/>
          <w:color w:val="00000A"/>
          <w:sz w:val="24"/>
          <w:szCs w:val="24"/>
          <w:lang w:eastAsia="pt-BR"/>
        </w:rPr>
        <w:t>ecretaria Estadual de Educação</w:t>
      </w:r>
      <w:r w:rsidR="00622A03" w:rsidRPr="00B160EE">
        <w:rPr>
          <w:rFonts w:ascii="Times New Roman" w:eastAsia="Times New Roman" w:hAnsi="Times New Roman" w:cs="Times New Roman"/>
          <w:color w:val="00000A"/>
          <w:sz w:val="24"/>
          <w:szCs w:val="24"/>
          <w:lang w:eastAsia="pt-BR"/>
        </w:rPr>
        <w:t xml:space="preserve"> estud</w:t>
      </w:r>
      <w:r w:rsidR="00B73904" w:rsidRPr="00B160EE">
        <w:rPr>
          <w:rFonts w:ascii="Times New Roman" w:eastAsia="Times New Roman" w:hAnsi="Times New Roman" w:cs="Times New Roman"/>
          <w:color w:val="00000A"/>
          <w:sz w:val="24"/>
          <w:szCs w:val="24"/>
          <w:lang w:eastAsia="pt-BR"/>
        </w:rPr>
        <w:t>ou</w:t>
      </w:r>
      <w:r w:rsidR="00622A03" w:rsidRPr="00B160EE">
        <w:rPr>
          <w:rFonts w:ascii="Times New Roman" w:eastAsia="Times New Roman" w:hAnsi="Times New Roman" w:cs="Times New Roman"/>
          <w:color w:val="00000A"/>
          <w:sz w:val="24"/>
          <w:szCs w:val="24"/>
          <w:lang w:eastAsia="pt-BR"/>
        </w:rPr>
        <w:t xml:space="preserve"> e avali</w:t>
      </w:r>
      <w:r w:rsidR="00B73904" w:rsidRPr="00B160EE">
        <w:rPr>
          <w:rFonts w:ascii="Times New Roman" w:eastAsia="Times New Roman" w:hAnsi="Times New Roman" w:cs="Times New Roman"/>
          <w:color w:val="00000A"/>
          <w:sz w:val="24"/>
          <w:szCs w:val="24"/>
          <w:lang w:eastAsia="pt-BR"/>
        </w:rPr>
        <w:t>ou</w:t>
      </w:r>
      <w:r w:rsidR="00622A03" w:rsidRPr="00B160EE">
        <w:rPr>
          <w:rFonts w:ascii="Times New Roman" w:eastAsia="Times New Roman" w:hAnsi="Times New Roman" w:cs="Times New Roman"/>
          <w:color w:val="00000A"/>
          <w:sz w:val="24"/>
          <w:szCs w:val="24"/>
          <w:lang w:eastAsia="pt-BR"/>
        </w:rPr>
        <w:t xml:space="preserve"> como importantes para o aprendizado dos estudantes.</w:t>
      </w:r>
    </w:p>
    <w:p w14:paraId="77674BDB" w14:textId="77777777" w:rsidR="00DC69B6" w:rsidRPr="00B160EE" w:rsidRDefault="00DC69B6" w:rsidP="00DC69B6">
      <w:pPr>
        <w:jc w:val="both"/>
        <w:rPr>
          <w:rFonts w:ascii="Times New Roman" w:eastAsia="Times New Roman" w:hAnsi="Times New Roman" w:cs="Times New Roman"/>
          <w:b/>
          <w:bCs/>
          <w:color w:val="00000A"/>
          <w:sz w:val="24"/>
          <w:szCs w:val="24"/>
          <w:lang w:eastAsia="pt-BR"/>
        </w:rPr>
      </w:pPr>
    </w:p>
    <w:p w14:paraId="50D60C90" w14:textId="77777777" w:rsidR="00DC69B6" w:rsidRPr="00B160EE" w:rsidRDefault="00DC69B6" w:rsidP="00DC69B6">
      <w:pPr>
        <w:jc w:val="both"/>
        <w:rPr>
          <w:rFonts w:ascii="Times New Roman" w:eastAsia="Times New Roman" w:hAnsi="Times New Roman" w:cs="Times New Roman"/>
          <w:sz w:val="24"/>
          <w:szCs w:val="24"/>
          <w:lang w:eastAsia="pt-BR"/>
        </w:rPr>
      </w:pPr>
      <w:r w:rsidRPr="00B160EE">
        <w:rPr>
          <w:rFonts w:ascii="Times New Roman" w:eastAsia="Times New Roman" w:hAnsi="Times New Roman" w:cs="Times New Roman"/>
          <w:b/>
          <w:bCs/>
          <w:color w:val="00000A"/>
          <w:sz w:val="24"/>
          <w:szCs w:val="24"/>
          <w:lang w:eastAsia="pt-BR"/>
        </w:rPr>
        <w:t xml:space="preserve">Palavras-chave: </w:t>
      </w:r>
      <w:r w:rsidRPr="00B160EE">
        <w:rPr>
          <w:rFonts w:ascii="Times New Roman" w:eastAsia="Times New Roman" w:hAnsi="Times New Roman" w:cs="Times New Roman"/>
          <w:color w:val="00000A"/>
          <w:sz w:val="24"/>
          <w:szCs w:val="24"/>
          <w:lang w:eastAsia="pt-BR"/>
        </w:rPr>
        <w:t>Currículo; Matemática; Referencial Curricular.</w:t>
      </w:r>
    </w:p>
    <w:p w14:paraId="3EACE1D4" w14:textId="77777777" w:rsidR="00DC69B6" w:rsidRPr="0016340E" w:rsidRDefault="00DC69B6" w:rsidP="00DC69B6">
      <w:pPr>
        <w:jc w:val="both"/>
        <w:rPr>
          <w:rFonts w:ascii="Times New Roman" w:eastAsia="Times New Roman" w:hAnsi="Times New Roman" w:cs="Times New Roman"/>
          <w:b/>
          <w:bCs/>
          <w:color w:val="00000A"/>
          <w:sz w:val="24"/>
          <w:szCs w:val="24"/>
          <w:lang w:eastAsia="pt-BR"/>
        </w:rPr>
      </w:pPr>
    </w:p>
    <w:p w14:paraId="096062FA" w14:textId="77777777" w:rsidR="00DC69B6" w:rsidRPr="0016340E" w:rsidRDefault="00DC69B6" w:rsidP="00DC69B6">
      <w:pPr>
        <w:jc w:val="both"/>
        <w:rPr>
          <w:rFonts w:ascii="Times New Roman" w:eastAsia="Times New Roman" w:hAnsi="Times New Roman" w:cs="Times New Roman"/>
          <w:b/>
          <w:bCs/>
          <w:color w:val="00000A"/>
          <w:sz w:val="24"/>
          <w:szCs w:val="24"/>
          <w:lang w:eastAsia="pt-BR"/>
        </w:rPr>
      </w:pPr>
    </w:p>
    <w:p w14:paraId="51C1C5F2" w14:textId="77777777" w:rsidR="00DC69B6" w:rsidRPr="00B136C6" w:rsidRDefault="00DC69B6" w:rsidP="009C41E3">
      <w:pPr>
        <w:jc w:val="both"/>
        <w:rPr>
          <w:rFonts w:ascii="Times New Roman" w:eastAsia="Times New Roman" w:hAnsi="Times New Roman" w:cs="Times New Roman"/>
          <w:sz w:val="24"/>
          <w:szCs w:val="24"/>
          <w:lang w:eastAsia="pt-BR"/>
        </w:rPr>
      </w:pPr>
      <w:r w:rsidRPr="00B136C6">
        <w:rPr>
          <w:rFonts w:ascii="Times New Roman" w:eastAsia="Times New Roman" w:hAnsi="Times New Roman" w:cs="Times New Roman"/>
          <w:b/>
          <w:bCs/>
          <w:color w:val="00000A"/>
          <w:sz w:val="24"/>
          <w:szCs w:val="24"/>
          <w:lang w:eastAsia="pt-BR"/>
        </w:rPr>
        <w:t>Introdução</w:t>
      </w:r>
    </w:p>
    <w:p w14:paraId="11D3A670" w14:textId="77777777" w:rsidR="00DC69B6"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p>
    <w:p w14:paraId="7384558B" w14:textId="77777777" w:rsidR="00DC69B6"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Com a publicação da Lei de Diretrizes e Bases da Educação Nacional (LDB) (BRASIL, 1996), foram traçadas uma série de metas para serem atingidas pela educação brasileira. Em seu artigo 26, a LDB propõe que os currículos </w:t>
      </w:r>
      <w:r w:rsidRPr="00CF6639">
        <w:rPr>
          <w:rFonts w:ascii="Times New Roman" w:eastAsia="Times New Roman" w:hAnsi="Times New Roman" w:cs="Times New Roman"/>
          <w:color w:val="00000A"/>
          <w:sz w:val="24"/>
          <w:szCs w:val="24"/>
          <w:lang w:eastAsia="pt-BR"/>
        </w:rPr>
        <w:t xml:space="preserve">do ensino fundamental </w:t>
      </w:r>
      <w:r w:rsidRPr="001C092B">
        <w:rPr>
          <w:rFonts w:ascii="Times New Roman" w:eastAsia="Times New Roman" w:hAnsi="Times New Roman" w:cs="Times New Roman"/>
          <w:color w:val="00000A"/>
          <w:sz w:val="24"/>
          <w:szCs w:val="24"/>
          <w:lang w:eastAsia="pt-BR"/>
        </w:rPr>
        <w:t>devem ter base nacional comum, a ser complementada</w:t>
      </w:r>
      <w:r>
        <w:rPr>
          <w:rFonts w:ascii="Times New Roman" w:eastAsia="Times New Roman" w:hAnsi="Times New Roman" w:cs="Times New Roman"/>
          <w:color w:val="00000A"/>
          <w:sz w:val="24"/>
          <w:szCs w:val="24"/>
          <w:lang w:eastAsia="pt-BR"/>
        </w:rPr>
        <w:t xml:space="preserve"> </w:t>
      </w:r>
      <w:r w:rsidRPr="001C092B">
        <w:rPr>
          <w:rFonts w:ascii="Times New Roman" w:eastAsia="Times New Roman" w:hAnsi="Times New Roman" w:cs="Times New Roman"/>
          <w:color w:val="00000A"/>
          <w:sz w:val="24"/>
          <w:szCs w:val="24"/>
          <w:lang w:eastAsia="pt-BR"/>
        </w:rPr>
        <w:t>por uma parte diversificada</w:t>
      </w:r>
      <w:r>
        <w:rPr>
          <w:rFonts w:ascii="Times New Roman" w:eastAsia="Times New Roman" w:hAnsi="Times New Roman" w:cs="Times New Roman"/>
          <w:color w:val="00000A"/>
          <w:sz w:val="24"/>
          <w:szCs w:val="24"/>
          <w:lang w:eastAsia="pt-BR"/>
        </w:rPr>
        <w:t xml:space="preserve"> de acordo com as </w:t>
      </w:r>
      <w:r w:rsidRPr="001C092B">
        <w:rPr>
          <w:rFonts w:ascii="Times New Roman" w:eastAsia="Times New Roman" w:hAnsi="Times New Roman" w:cs="Times New Roman"/>
          <w:color w:val="00000A"/>
          <w:sz w:val="24"/>
          <w:szCs w:val="24"/>
          <w:lang w:eastAsia="pt-BR"/>
        </w:rPr>
        <w:t>características regionais e locais da sociedade, da cultura, da economia e dos educandos</w:t>
      </w:r>
      <w:r>
        <w:rPr>
          <w:rFonts w:ascii="Times New Roman" w:eastAsia="Times New Roman" w:hAnsi="Times New Roman" w:cs="Times New Roman"/>
          <w:color w:val="00000A"/>
          <w:sz w:val="24"/>
          <w:szCs w:val="24"/>
          <w:lang w:eastAsia="pt-BR"/>
        </w:rPr>
        <w:t>.</w:t>
      </w:r>
    </w:p>
    <w:p w14:paraId="36D2A703" w14:textId="69E19186" w:rsidR="00DC69B6"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Pensando em atender à formulação de diretrizes capazes de nortear os currículos e seus conteúdos mínimos, foram elaborados os Parâmetros Curriculares Nacionais </w:t>
      </w:r>
      <w:r w:rsidR="00681400">
        <w:rPr>
          <w:rFonts w:ascii="Times New Roman" w:eastAsia="Times New Roman" w:hAnsi="Times New Roman" w:cs="Times New Roman"/>
          <w:color w:val="00000A"/>
          <w:sz w:val="24"/>
          <w:szCs w:val="24"/>
          <w:lang w:eastAsia="pt-BR"/>
        </w:rPr>
        <w:t xml:space="preserve">para o Ensino Fundamental </w:t>
      </w:r>
      <w:r>
        <w:rPr>
          <w:rFonts w:ascii="Times New Roman" w:eastAsia="Times New Roman" w:hAnsi="Times New Roman" w:cs="Times New Roman"/>
          <w:color w:val="00000A"/>
          <w:sz w:val="24"/>
          <w:szCs w:val="24"/>
          <w:lang w:eastAsia="pt-BR"/>
        </w:rPr>
        <w:t xml:space="preserve">(PCN) (BRASIL, 1998). Os PCN “constituem o primeiro nível de </w:t>
      </w:r>
      <w:r>
        <w:rPr>
          <w:rFonts w:ascii="Times New Roman" w:eastAsia="Times New Roman" w:hAnsi="Times New Roman" w:cs="Times New Roman"/>
          <w:color w:val="00000A"/>
          <w:sz w:val="24"/>
          <w:szCs w:val="24"/>
          <w:lang w:eastAsia="pt-BR"/>
        </w:rPr>
        <w:lastRenderedPageBreak/>
        <w:t>concretização curricular. [...] Têm como função subsidiar a reformulação ou revisão curricular dos Estados e Municípios” (BRASIL, 1998, p. 29). Este documento se propõe ainda a ser utilizado pelas Secretarias de Educação como recurso para adaptações ou elaborações curriculares, pelas escolas na elaboração de seu Plano de Trabalho</w:t>
      </w:r>
      <w:r>
        <w:rPr>
          <w:rStyle w:val="Refdenotaderodap"/>
          <w:rFonts w:ascii="Times New Roman" w:eastAsia="Times New Roman" w:hAnsi="Times New Roman" w:cs="Times New Roman"/>
          <w:color w:val="00000A"/>
          <w:sz w:val="24"/>
          <w:szCs w:val="24"/>
          <w:lang w:eastAsia="pt-BR"/>
        </w:rPr>
        <w:footnoteReference w:id="1"/>
      </w:r>
      <w:r>
        <w:rPr>
          <w:rFonts w:ascii="Times New Roman" w:eastAsia="Times New Roman" w:hAnsi="Times New Roman" w:cs="Times New Roman"/>
          <w:color w:val="00000A"/>
          <w:sz w:val="24"/>
          <w:szCs w:val="24"/>
          <w:lang w:eastAsia="pt-BR"/>
        </w:rPr>
        <w:t xml:space="preserve"> e ainda pelo professor, quando realiza o seu planejamento de aula.</w:t>
      </w:r>
    </w:p>
    <w:p w14:paraId="4A5DFF1F" w14:textId="4FB294EA" w:rsidR="00DC69B6"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Visando s</w:t>
      </w:r>
      <w:r w:rsidRPr="006D352F">
        <w:rPr>
          <w:rFonts w:ascii="Times New Roman" w:eastAsia="Times New Roman" w:hAnsi="Times New Roman" w:cs="Times New Roman"/>
          <w:color w:val="00000A"/>
          <w:sz w:val="24"/>
          <w:szCs w:val="24"/>
          <w:lang w:eastAsia="pt-BR"/>
        </w:rPr>
        <w:t xml:space="preserve">istematizar os princípios e </w:t>
      </w:r>
      <w:proofErr w:type="gramStart"/>
      <w:r w:rsidRPr="006D352F">
        <w:rPr>
          <w:rFonts w:ascii="Times New Roman" w:eastAsia="Times New Roman" w:hAnsi="Times New Roman" w:cs="Times New Roman"/>
          <w:color w:val="00000A"/>
          <w:sz w:val="24"/>
          <w:szCs w:val="24"/>
          <w:lang w:eastAsia="pt-BR"/>
        </w:rPr>
        <w:t>as diretrizes gerais</w:t>
      </w:r>
      <w:proofErr w:type="gramEnd"/>
      <w:r w:rsidRPr="006D352F">
        <w:rPr>
          <w:rFonts w:ascii="Times New Roman" w:eastAsia="Times New Roman" w:hAnsi="Times New Roman" w:cs="Times New Roman"/>
          <w:color w:val="00000A"/>
          <w:sz w:val="24"/>
          <w:szCs w:val="24"/>
          <w:lang w:eastAsia="pt-BR"/>
        </w:rPr>
        <w:t xml:space="preserve"> da Educação Básica contidos</w:t>
      </w:r>
      <w:r>
        <w:rPr>
          <w:rFonts w:ascii="Times New Roman" w:eastAsia="Times New Roman" w:hAnsi="Times New Roman" w:cs="Times New Roman"/>
          <w:color w:val="00000A"/>
          <w:sz w:val="24"/>
          <w:szCs w:val="24"/>
          <w:lang w:eastAsia="pt-BR"/>
        </w:rPr>
        <w:t xml:space="preserve"> na LDB e demais dispositivos legais, </w:t>
      </w:r>
      <w:r w:rsidRPr="006D352F">
        <w:rPr>
          <w:rFonts w:ascii="Times New Roman" w:eastAsia="Times New Roman" w:hAnsi="Times New Roman" w:cs="Times New Roman"/>
          <w:color w:val="00000A"/>
          <w:sz w:val="24"/>
          <w:szCs w:val="24"/>
          <w:lang w:eastAsia="pt-BR"/>
        </w:rPr>
        <w:t>traduzindo-os em orientações que contribuam para assegurar a formação básica</w:t>
      </w:r>
      <w:r>
        <w:rPr>
          <w:rFonts w:ascii="Times New Roman" w:eastAsia="Times New Roman" w:hAnsi="Times New Roman" w:cs="Times New Roman"/>
          <w:color w:val="00000A"/>
          <w:sz w:val="24"/>
          <w:szCs w:val="24"/>
          <w:lang w:eastAsia="pt-BR"/>
        </w:rPr>
        <w:t xml:space="preserve"> </w:t>
      </w:r>
      <w:r w:rsidRPr="006D352F">
        <w:rPr>
          <w:rFonts w:ascii="Times New Roman" w:eastAsia="Times New Roman" w:hAnsi="Times New Roman" w:cs="Times New Roman"/>
          <w:color w:val="00000A"/>
          <w:sz w:val="24"/>
          <w:szCs w:val="24"/>
          <w:lang w:eastAsia="pt-BR"/>
        </w:rPr>
        <w:t>comum nacional</w:t>
      </w:r>
      <w:r>
        <w:rPr>
          <w:rFonts w:ascii="Times New Roman" w:eastAsia="Times New Roman" w:hAnsi="Times New Roman" w:cs="Times New Roman"/>
          <w:color w:val="00000A"/>
          <w:sz w:val="24"/>
          <w:szCs w:val="24"/>
          <w:lang w:eastAsia="pt-BR"/>
        </w:rPr>
        <w:t xml:space="preserve">, o Ministério da Educação </w:t>
      </w:r>
      <w:r w:rsidR="00657858">
        <w:rPr>
          <w:rFonts w:ascii="Times New Roman" w:eastAsia="Times New Roman" w:hAnsi="Times New Roman" w:cs="Times New Roman"/>
          <w:color w:val="00000A"/>
          <w:sz w:val="24"/>
          <w:szCs w:val="24"/>
          <w:lang w:eastAsia="pt-BR"/>
        </w:rPr>
        <w:t xml:space="preserve">editou </w:t>
      </w:r>
      <w:r>
        <w:rPr>
          <w:rFonts w:ascii="Times New Roman" w:eastAsia="Times New Roman" w:hAnsi="Times New Roman" w:cs="Times New Roman"/>
          <w:color w:val="00000A"/>
          <w:sz w:val="24"/>
          <w:szCs w:val="24"/>
          <w:lang w:eastAsia="pt-BR"/>
        </w:rPr>
        <w:t>as Diretrizes Curriculares Nacionais Gerais para a Educação Básica (DCN)</w:t>
      </w:r>
      <w:r w:rsidR="00657858">
        <w:rPr>
          <w:rFonts w:ascii="Times New Roman" w:eastAsia="Times New Roman" w:hAnsi="Times New Roman" w:cs="Times New Roman"/>
          <w:color w:val="00000A"/>
          <w:sz w:val="24"/>
          <w:szCs w:val="24"/>
          <w:lang w:eastAsia="pt-BR"/>
        </w:rPr>
        <w:t>,</w:t>
      </w:r>
      <w:r>
        <w:rPr>
          <w:rFonts w:ascii="Times New Roman" w:eastAsia="Times New Roman" w:hAnsi="Times New Roman" w:cs="Times New Roman"/>
          <w:color w:val="00000A"/>
          <w:sz w:val="24"/>
          <w:szCs w:val="24"/>
          <w:lang w:eastAsia="pt-BR"/>
        </w:rPr>
        <w:t xml:space="preserve"> </w:t>
      </w:r>
      <w:r w:rsidR="009C41E3">
        <w:rPr>
          <w:rFonts w:ascii="Times New Roman" w:eastAsia="Times New Roman" w:hAnsi="Times New Roman" w:cs="Times New Roman"/>
          <w:color w:val="00000A"/>
          <w:sz w:val="24"/>
          <w:szCs w:val="24"/>
          <w:lang w:eastAsia="pt-BR"/>
        </w:rPr>
        <w:t xml:space="preserve">elaboradas em 1998 </w:t>
      </w:r>
      <w:r>
        <w:rPr>
          <w:rFonts w:ascii="Times New Roman" w:eastAsia="Times New Roman" w:hAnsi="Times New Roman" w:cs="Times New Roman"/>
          <w:color w:val="00000A"/>
          <w:sz w:val="24"/>
          <w:szCs w:val="24"/>
          <w:lang w:eastAsia="pt-BR"/>
        </w:rPr>
        <w:t xml:space="preserve">(BRASIL, </w:t>
      </w:r>
      <w:r w:rsidR="00DE4B48">
        <w:rPr>
          <w:rFonts w:ascii="Times New Roman" w:eastAsia="Times New Roman" w:hAnsi="Times New Roman" w:cs="Times New Roman"/>
          <w:color w:val="00000A"/>
          <w:sz w:val="24"/>
          <w:szCs w:val="24"/>
          <w:lang w:eastAsia="pt-BR"/>
        </w:rPr>
        <w:t>2013</w:t>
      </w:r>
      <w:r>
        <w:rPr>
          <w:rFonts w:ascii="Times New Roman" w:eastAsia="Times New Roman" w:hAnsi="Times New Roman" w:cs="Times New Roman"/>
          <w:color w:val="00000A"/>
          <w:sz w:val="24"/>
          <w:szCs w:val="24"/>
          <w:lang w:eastAsia="pt-BR"/>
        </w:rPr>
        <w:t xml:space="preserve">). </w:t>
      </w:r>
    </w:p>
    <w:p w14:paraId="13112AB8" w14:textId="433D5EC0" w:rsidR="00DC69B6"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Contudo, </w:t>
      </w:r>
      <w:r w:rsidRPr="001D43F5">
        <w:rPr>
          <w:rFonts w:ascii="Times New Roman" w:eastAsia="Times New Roman" w:hAnsi="Times New Roman" w:cs="Times New Roman"/>
          <w:color w:val="00000A"/>
          <w:sz w:val="24"/>
          <w:szCs w:val="24"/>
          <w:lang w:eastAsia="pt-BR"/>
        </w:rPr>
        <w:t xml:space="preserve">LDB, DCN e PCN </w:t>
      </w:r>
      <w:r>
        <w:rPr>
          <w:rFonts w:ascii="Times New Roman" w:eastAsia="Times New Roman" w:hAnsi="Times New Roman" w:cs="Times New Roman"/>
          <w:color w:val="00000A"/>
          <w:sz w:val="24"/>
          <w:szCs w:val="24"/>
          <w:lang w:eastAsia="pt-BR"/>
        </w:rPr>
        <w:t xml:space="preserve">necessitam de </w:t>
      </w:r>
      <w:r w:rsidR="00D176D1">
        <w:rPr>
          <w:rFonts w:ascii="Times New Roman" w:eastAsia="Times New Roman" w:hAnsi="Times New Roman" w:cs="Times New Roman"/>
          <w:color w:val="00000A"/>
          <w:sz w:val="24"/>
          <w:szCs w:val="24"/>
          <w:lang w:eastAsia="pt-BR"/>
        </w:rPr>
        <w:t>algumas condições para ser colocados em prática</w:t>
      </w:r>
      <w:r w:rsidR="00681400">
        <w:rPr>
          <w:rFonts w:ascii="Times New Roman" w:eastAsia="Times New Roman" w:hAnsi="Times New Roman" w:cs="Times New Roman"/>
          <w:color w:val="00000A"/>
          <w:sz w:val="24"/>
          <w:szCs w:val="24"/>
          <w:lang w:eastAsia="pt-BR"/>
        </w:rPr>
        <w:t xml:space="preserve">, as quais </w:t>
      </w:r>
      <w:r>
        <w:rPr>
          <w:rFonts w:ascii="Times New Roman" w:eastAsia="Times New Roman" w:hAnsi="Times New Roman" w:cs="Times New Roman"/>
          <w:color w:val="00000A"/>
          <w:sz w:val="24"/>
          <w:szCs w:val="24"/>
          <w:lang w:eastAsia="pt-BR"/>
        </w:rPr>
        <w:t>se traduzem no documento que define um currículo que possa ser colocado em ação nas escolas, detalhado</w:t>
      </w:r>
      <w:r w:rsidRPr="001D43F5">
        <w:rPr>
          <w:rFonts w:ascii="Times New Roman" w:eastAsia="Times New Roman" w:hAnsi="Times New Roman" w:cs="Times New Roman"/>
          <w:color w:val="00000A"/>
          <w:sz w:val="24"/>
          <w:szCs w:val="24"/>
          <w:lang w:eastAsia="pt-BR"/>
        </w:rPr>
        <w:t xml:space="preserve"> o suficiente </w:t>
      </w:r>
      <w:r>
        <w:rPr>
          <w:rFonts w:ascii="Times New Roman" w:eastAsia="Times New Roman" w:hAnsi="Times New Roman" w:cs="Times New Roman"/>
          <w:color w:val="00000A"/>
          <w:sz w:val="24"/>
          <w:szCs w:val="24"/>
          <w:lang w:eastAsia="pt-BR"/>
        </w:rPr>
        <w:t>para servir</w:t>
      </w:r>
      <w:r w:rsidRPr="001D43F5">
        <w:rPr>
          <w:rFonts w:ascii="Times New Roman" w:eastAsia="Times New Roman" w:hAnsi="Times New Roman" w:cs="Times New Roman"/>
          <w:color w:val="00000A"/>
          <w:sz w:val="24"/>
          <w:szCs w:val="24"/>
          <w:lang w:eastAsia="pt-BR"/>
        </w:rPr>
        <w:t xml:space="preserve"> de guia de ação às equipes escolares</w:t>
      </w:r>
      <w:r>
        <w:rPr>
          <w:rFonts w:ascii="Times New Roman" w:eastAsia="Times New Roman" w:hAnsi="Times New Roman" w:cs="Times New Roman"/>
          <w:color w:val="00000A"/>
          <w:sz w:val="24"/>
          <w:szCs w:val="24"/>
          <w:lang w:eastAsia="pt-BR"/>
        </w:rPr>
        <w:t xml:space="preserve">. No Estado do Rio Grande do Sul, esse documento atende pelo nome de Referencial Curricular (RC/RS), ou como a Secretaria </w:t>
      </w:r>
      <w:r w:rsidR="00C147F4">
        <w:rPr>
          <w:rFonts w:ascii="Times New Roman" w:eastAsia="Times New Roman" w:hAnsi="Times New Roman" w:cs="Times New Roman"/>
          <w:color w:val="00000A"/>
          <w:sz w:val="24"/>
          <w:szCs w:val="24"/>
          <w:lang w:eastAsia="pt-BR"/>
        </w:rPr>
        <w:t xml:space="preserve">Estadual </w:t>
      </w:r>
      <w:r>
        <w:rPr>
          <w:rFonts w:ascii="Times New Roman" w:eastAsia="Times New Roman" w:hAnsi="Times New Roman" w:cs="Times New Roman"/>
          <w:color w:val="00000A"/>
          <w:sz w:val="24"/>
          <w:szCs w:val="24"/>
          <w:lang w:eastAsia="pt-BR"/>
        </w:rPr>
        <w:t xml:space="preserve">de Educação </w:t>
      </w:r>
      <w:r w:rsidR="00C147F4">
        <w:rPr>
          <w:rFonts w:ascii="Times New Roman" w:eastAsia="Times New Roman" w:hAnsi="Times New Roman" w:cs="Times New Roman"/>
          <w:color w:val="00000A"/>
          <w:sz w:val="24"/>
          <w:szCs w:val="24"/>
          <w:lang w:eastAsia="pt-BR"/>
        </w:rPr>
        <w:t xml:space="preserve">(SEC) </w:t>
      </w:r>
      <w:r>
        <w:rPr>
          <w:rFonts w:ascii="Times New Roman" w:eastAsia="Times New Roman" w:hAnsi="Times New Roman" w:cs="Times New Roman"/>
          <w:color w:val="00000A"/>
          <w:sz w:val="24"/>
          <w:szCs w:val="24"/>
          <w:lang w:eastAsia="pt-BR"/>
        </w:rPr>
        <w:t>batizou: Lições do Rio Grande (RIO GRANDE DO SUL, 2009).</w:t>
      </w:r>
    </w:p>
    <w:p w14:paraId="14A0A23F" w14:textId="0DA05622" w:rsidR="00DE4B48" w:rsidRDefault="00657858" w:rsidP="00DC69B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Particularmente quanto à área da Matemática, </w:t>
      </w:r>
      <w:r w:rsidR="00915652">
        <w:rPr>
          <w:rFonts w:ascii="Times New Roman" w:eastAsia="Times New Roman" w:hAnsi="Times New Roman" w:cs="Times New Roman"/>
          <w:color w:val="00000A"/>
          <w:sz w:val="24"/>
          <w:szCs w:val="24"/>
          <w:lang w:eastAsia="pt-BR"/>
        </w:rPr>
        <w:t xml:space="preserve">Pires </w:t>
      </w:r>
      <w:proofErr w:type="gramStart"/>
      <w:r w:rsidR="00915652" w:rsidRPr="00681400">
        <w:rPr>
          <w:rFonts w:ascii="Times New Roman" w:eastAsia="Times New Roman" w:hAnsi="Times New Roman" w:cs="Times New Roman"/>
          <w:color w:val="00000A"/>
          <w:sz w:val="24"/>
          <w:szCs w:val="24"/>
          <w:lang w:eastAsia="pt-BR"/>
        </w:rPr>
        <w:t>et</w:t>
      </w:r>
      <w:proofErr w:type="gramEnd"/>
      <w:r w:rsidR="00915652" w:rsidRPr="00681400">
        <w:rPr>
          <w:rFonts w:ascii="Times New Roman" w:eastAsia="Times New Roman" w:hAnsi="Times New Roman" w:cs="Times New Roman"/>
          <w:color w:val="00000A"/>
          <w:sz w:val="24"/>
          <w:szCs w:val="24"/>
          <w:lang w:eastAsia="pt-BR"/>
        </w:rPr>
        <w:t xml:space="preserve"> al</w:t>
      </w:r>
      <w:r w:rsidR="00915652" w:rsidRPr="002D4C4B">
        <w:rPr>
          <w:rFonts w:ascii="Times New Roman" w:eastAsia="Times New Roman" w:hAnsi="Times New Roman" w:cs="Times New Roman"/>
          <w:i/>
          <w:color w:val="00000A"/>
          <w:sz w:val="24"/>
          <w:szCs w:val="24"/>
          <w:lang w:eastAsia="pt-BR"/>
        </w:rPr>
        <w:t>.</w:t>
      </w:r>
      <w:r w:rsidR="00915652">
        <w:rPr>
          <w:rFonts w:ascii="Times New Roman" w:eastAsia="Times New Roman" w:hAnsi="Times New Roman" w:cs="Times New Roman"/>
          <w:i/>
          <w:color w:val="00000A"/>
          <w:sz w:val="24"/>
          <w:szCs w:val="24"/>
          <w:lang w:eastAsia="pt-BR"/>
        </w:rPr>
        <w:t xml:space="preserve"> </w:t>
      </w:r>
      <w:r w:rsidR="00915652">
        <w:rPr>
          <w:rFonts w:ascii="Times New Roman" w:eastAsia="Times New Roman" w:hAnsi="Times New Roman" w:cs="Times New Roman"/>
          <w:color w:val="00000A"/>
          <w:sz w:val="24"/>
          <w:szCs w:val="24"/>
          <w:lang w:eastAsia="pt-BR"/>
        </w:rPr>
        <w:t>(2014) destaca</w:t>
      </w:r>
      <w:r w:rsidR="00681400">
        <w:rPr>
          <w:rFonts w:ascii="Times New Roman" w:eastAsia="Times New Roman" w:hAnsi="Times New Roman" w:cs="Times New Roman"/>
          <w:color w:val="00000A"/>
          <w:sz w:val="24"/>
          <w:szCs w:val="24"/>
          <w:lang w:eastAsia="pt-BR"/>
        </w:rPr>
        <w:t>m</w:t>
      </w:r>
      <w:r w:rsidR="00915652">
        <w:rPr>
          <w:rFonts w:ascii="Times New Roman" w:eastAsia="Times New Roman" w:hAnsi="Times New Roman" w:cs="Times New Roman"/>
          <w:color w:val="00000A"/>
          <w:sz w:val="24"/>
          <w:szCs w:val="24"/>
          <w:lang w:eastAsia="pt-BR"/>
        </w:rPr>
        <w:t xml:space="preserve"> a reduzida quantidade de grupos de pesquisa</w:t>
      </w:r>
      <w:r w:rsidR="000F0828">
        <w:rPr>
          <w:rFonts w:ascii="Times New Roman" w:eastAsia="Times New Roman" w:hAnsi="Times New Roman" w:cs="Times New Roman"/>
          <w:color w:val="00000A"/>
          <w:sz w:val="24"/>
          <w:szCs w:val="24"/>
          <w:lang w:eastAsia="pt-BR"/>
        </w:rPr>
        <w:t xml:space="preserve"> e a baixa produção de estudos (dissertações e teses)</w:t>
      </w:r>
      <w:r w:rsidR="00915652">
        <w:rPr>
          <w:rFonts w:ascii="Times New Roman" w:eastAsia="Times New Roman" w:hAnsi="Times New Roman" w:cs="Times New Roman"/>
          <w:color w:val="00000A"/>
          <w:sz w:val="24"/>
          <w:szCs w:val="24"/>
          <w:lang w:eastAsia="pt-BR"/>
        </w:rPr>
        <w:t xml:space="preserve"> que tratam do currículo </w:t>
      </w:r>
      <w:r w:rsidR="00915652" w:rsidRPr="00B06A54">
        <w:rPr>
          <w:rFonts w:ascii="Times New Roman" w:eastAsia="Times New Roman" w:hAnsi="Times New Roman" w:cs="Times New Roman"/>
          <w:color w:val="00000A"/>
          <w:sz w:val="24"/>
          <w:szCs w:val="24"/>
          <w:lang w:eastAsia="pt-BR"/>
        </w:rPr>
        <w:t xml:space="preserve">de </w:t>
      </w:r>
      <w:r w:rsidR="00B06A54" w:rsidRPr="00B06A54">
        <w:rPr>
          <w:rFonts w:ascii="Times New Roman" w:eastAsia="Times New Roman" w:hAnsi="Times New Roman" w:cs="Times New Roman"/>
          <w:color w:val="00000A"/>
          <w:sz w:val="24"/>
          <w:szCs w:val="24"/>
          <w:lang w:eastAsia="pt-BR"/>
        </w:rPr>
        <w:t>Matemática</w:t>
      </w:r>
      <w:r w:rsidR="00915652">
        <w:rPr>
          <w:rFonts w:ascii="Times New Roman" w:eastAsia="Times New Roman" w:hAnsi="Times New Roman" w:cs="Times New Roman"/>
          <w:color w:val="00000A"/>
          <w:sz w:val="24"/>
          <w:szCs w:val="24"/>
          <w:lang w:eastAsia="pt-BR"/>
        </w:rPr>
        <w:t xml:space="preserve"> escolar, afirmando que também por esse motivo, o debate, de modo geral, restringe-se aos métodos de avaliação e </w:t>
      </w:r>
      <w:r w:rsidR="002D4C4B">
        <w:rPr>
          <w:rFonts w:ascii="Times New Roman" w:eastAsia="Times New Roman" w:hAnsi="Times New Roman" w:cs="Times New Roman"/>
          <w:color w:val="00000A"/>
          <w:sz w:val="24"/>
          <w:szCs w:val="24"/>
          <w:lang w:eastAsia="pt-BR"/>
        </w:rPr>
        <w:t xml:space="preserve">construção </w:t>
      </w:r>
      <w:r w:rsidR="00915652">
        <w:rPr>
          <w:rFonts w:ascii="Times New Roman" w:eastAsia="Times New Roman" w:hAnsi="Times New Roman" w:cs="Times New Roman"/>
          <w:color w:val="00000A"/>
          <w:sz w:val="24"/>
          <w:szCs w:val="24"/>
          <w:lang w:eastAsia="pt-BR"/>
        </w:rPr>
        <w:t xml:space="preserve">do conhecimento matemático. </w:t>
      </w:r>
      <w:r w:rsidR="000D3343">
        <w:rPr>
          <w:rFonts w:ascii="Times New Roman" w:eastAsia="Times New Roman" w:hAnsi="Times New Roman" w:cs="Times New Roman"/>
          <w:color w:val="00000A"/>
          <w:sz w:val="24"/>
          <w:szCs w:val="24"/>
          <w:lang w:eastAsia="pt-BR"/>
        </w:rPr>
        <w:t>Logo, os estudos e investigações curriculares na área da Educação Matemática têm privilegiado os currículos prescritivos organizados, comparando-os com documentos curriculares de outros países e/ou documentos nacionais de outras épocas.</w:t>
      </w:r>
      <w:r w:rsidR="000F0828">
        <w:rPr>
          <w:rFonts w:ascii="Times New Roman" w:eastAsia="Times New Roman" w:hAnsi="Times New Roman" w:cs="Times New Roman"/>
          <w:color w:val="00000A"/>
          <w:sz w:val="24"/>
          <w:szCs w:val="24"/>
          <w:lang w:eastAsia="pt-BR"/>
        </w:rPr>
        <w:t xml:space="preserve"> Falta, na opinião da autora, debate entre os estudos e pesquisas do campo do currículo com os estudos e pesquisas envolvendo a </w:t>
      </w:r>
      <w:r w:rsidR="000F0828" w:rsidRPr="00B06A54">
        <w:rPr>
          <w:rFonts w:ascii="Times New Roman" w:eastAsia="Times New Roman" w:hAnsi="Times New Roman" w:cs="Times New Roman"/>
          <w:color w:val="00000A"/>
          <w:sz w:val="24"/>
          <w:szCs w:val="24"/>
          <w:lang w:eastAsia="pt-BR"/>
        </w:rPr>
        <w:t>Mat</w:t>
      </w:r>
      <w:r w:rsidR="000F0828">
        <w:rPr>
          <w:rFonts w:ascii="Times New Roman" w:eastAsia="Times New Roman" w:hAnsi="Times New Roman" w:cs="Times New Roman"/>
          <w:color w:val="00000A"/>
          <w:sz w:val="24"/>
          <w:szCs w:val="24"/>
          <w:lang w:eastAsia="pt-BR"/>
        </w:rPr>
        <w:t>emática escolar.</w:t>
      </w:r>
    </w:p>
    <w:p w14:paraId="77A914EC" w14:textId="77777777" w:rsidR="0009703C" w:rsidRPr="003F6C62" w:rsidRDefault="0009703C" w:rsidP="0009703C">
      <w:pPr>
        <w:autoSpaceDE w:val="0"/>
        <w:autoSpaceDN w:val="0"/>
        <w:adjustRightInd w:val="0"/>
        <w:spacing w:line="360" w:lineRule="auto"/>
        <w:ind w:firstLine="709"/>
        <w:jc w:val="both"/>
        <w:rPr>
          <w:rFonts w:ascii="Times New Roman" w:eastAsia="FrutigerLTStd-Light" w:hAnsi="Times New Roman" w:cs="Times New Roman"/>
          <w:sz w:val="24"/>
          <w:szCs w:val="24"/>
        </w:rPr>
      </w:pPr>
      <w:r w:rsidRPr="003F6C62">
        <w:rPr>
          <w:rFonts w:ascii="Times New Roman" w:eastAsia="Times New Roman" w:hAnsi="Times New Roman" w:cs="Times New Roman"/>
          <w:color w:val="00000A"/>
          <w:sz w:val="24"/>
          <w:szCs w:val="24"/>
          <w:lang w:eastAsia="pt-BR"/>
        </w:rPr>
        <w:t xml:space="preserve">De forma semelhante ao Rio Grande do Sul, a Secretaria de Educação do estado de São Paulo (SEE-SP) elaborou, em 2008, um material que foi denominado “Proposta Curricular do Estado de São Paulo”. Segundo esta secretaria, o documento foi organizado de modo a padronizar os conteúdos a serem </w:t>
      </w:r>
      <w:r>
        <w:rPr>
          <w:rFonts w:ascii="Times New Roman" w:eastAsia="Times New Roman" w:hAnsi="Times New Roman" w:cs="Times New Roman"/>
          <w:color w:val="00000A"/>
          <w:sz w:val="24"/>
          <w:szCs w:val="24"/>
          <w:lang w:eastAsia="pt-BR"/>
        </w:rPr>
        <w:t>abordados</w:t>
      </w:r>
      <w:r w:rsidRPr="003F6C62">
        <w:rPr>
          <w:rFonts w:ascii="Times New Roman" w:eastAsia="Times New Roman" w:hAnsi="Times New Roman" w:cs="Times New Roman"/>
          <w:color w:val="00000A"/>
          <w:sz w:val="24"/>
          <w:szCs w:val="24"/>
          <w:lang w:eastAsia="pt-BR"/>
        </w:rPr>
        <w:t xml:space="preserve"> </w:t>
      </w:r>
      <w:r>
        <w:rPr>
          <w:rFonts w:ascii="Times New Roman" w:eastAsia="Times New Roman" w:hAnsi="Times New Roman" w:cs="Times New Roman"/>
          <w:color w:val="00000A"/>
          <w:sz w:val="24"/>
          <w:szCs w:val="24"/>
          <w:lang w:eastAsia="pt-BR"/>
        </w:rPr>
        <w:t xml:space="preserve">com os </w:t>
      </w:r>
      <w:r w:rsidRPr="003F6C62">
        <w:rPr>
          <w:rFonts w:ascii="Times New Roman" w:eastAsia="Times New Roman" w:hAnsi="Times New Roman" w:cs="Times New Roman"/>
          <w:color w:val="00000A"/>
          <w:sz w:val="24"/>
          <w:szCs w:val="24"/>
          <w:lang w:eastAsia="pt-BR"/>
        </w:rPr>
        <w:t xml:space="preserve">estudantes de toda a rede pública estadual. </w:t>
      </w:r>
      <w:r w:rsidRPr="003F6C62">
        <w:rPr>
          <w:rFonts w:ascii="Times New Roman" w:eastAsia="FrutigerLTStd-Light" w:hAnsi="Times New Roman" w:cs="Times New Roman"/>
          <w:sz w:val="24"/>
          <w:szCs w:val="24"/>
        </w:rPr>
        <w:t xml:space="preserve">Este documento apresenta “os princípios orientadores para uma escola capaz de </w:t>
      </w:r>
      <w:r w:rsidRPr="003F6C62">
        <w:rPr>
          <w:rFonts w:ascii="Times New Roman" w:eastAsia="FrutigerLTStd-Light" w:hAnsi="Times New Roman" w:cs="Times New Roman"/>
          <w:sz w:val="24"/>
          <w:szCs w:val="24"/>
        </w:rPr>
        <w:lastRenderedPageBreak/>
        <w:t xml:space="preserve">promover as competências indispensáveis ao enfrentamento dos desafios sociais, culturais e profissionais do mundo contemporâneo” (SÃO PAULO, 2008, p. 8). </w:t>
      </w:r>
    </w:p>
    <w:p w14:paraId="2C949A72" w14:textId="5B14FFDC" w:rsidR="0009703C" w:rsidRPr="003F6C62" w:rsidRDefault="0009703C" w:rsidP="0009703C">
      <w:pPr>
        <w:autoSpaceDE w:val="0"/>
        <w:autoSpaceDN w:val="0"/>
        <w:adjustRightInd w:val="0"/>
        <w:spacing w:line="360" w:lineRule="auto"/>
        <w:ind w:firstLine="709"/>
        <w:jc w:val="both"/>
        <w:rPr>
          <w:rFonts w:ascii="Times New Roman" w:eastAsia="Times New Roman" w:hAnsi="Times New Roman" w:cs="Times New Roman"/>
          <w:color w:val="00000A"/>
          <w:sz w:val="24"/>
          <w:szCs w:val="24"/>
          <w:lang w:eastAsia="pt-BR"/>
        </w:rPr>
      </w:pPr>
      <w:r w:rsidRPr="003F6C62">
        <w:rPr>
          <w:rFonts w:ascii="Times New Roman" w:eastAsia="Times New Roman" w:hAnsi="Times New Roman" w:cs="Times New Roman"/>
          <w:color w:val="00000A"/>
          <w:sz w:val="24"/>
          <w:szCs w:val="24"/>
          <w:lang w:eastAsia="pt-BR"/>
        </w:rPr>
        <w:t>Integrando a Proposta Curricular do estado de São Paulo</w:t>
      </w:r>
      <w:r w:rsidR="00681400">
        <w:rPr>
          <w:rFonts w:ascii="Times New Roman" w:eastAsia="Times New Roman" w:hAnsi="Times New Roman" w:cs="Times New Roman"/>
          <w:color w:val="00000A"/>
          <w:sz w:val="24"/>
          <w:szCs w:val="24"/>
          <w:lang w:eastAsia="pt-BR"/>
        </w:rPr>
        <w:t>,</w:t>
      </w:r>
      <w:r w:rsidRPr="003F6C62">
        <w:rPr>
          <w:rFonts w:ascii="Times New Roman" w:eastAsia="Times New Roman" w:hAnsi="Times New Roman" w:cs="Times New Roman"/>
          <w:color w:val="00000A"/>
          <w:sz w:val="24"/>
          <w:szCs w:val="24"/>
          <w:lang w:eastAsia="pt-BR"/>
        </w:rPr>
        <w:t xml:space="preserve"> o caderno do professor é um material distribuído aos docentes, composto por 76 cadernos organizados por bimestre, por série e por matéria e indica com clareza o conteúdo a ser ministrado aos alunos da rede pública estadual. Há ainda, o caderno do aluno, também dividido por série e por matéria que traz exercícios, mapas, tabelas, indicadores bibliográficos e dicas de estudo.</w:t>
      </w:r>
    </w:p>
    <w:p w14:paraId="5BF5D2DE" w14:textId="77777777" w:rsidR="0009703C" w:rsidRPr="003F6C62" w:rsidRDefault="0009703C" w:rsidP="0009703C">
      <w:pPr>
        <w:autoSpaceDE w:val="0"/>
        <w:autoSpaceDN w:val="0"/>
        <w:adjustRightInd w:val="0"/>
        <w:spacing w:line="360" w:lineRule="auto"/>
        <w:ind w:firstLine="709"/>
        <w:jc w:val="both"/>
        <w:rPr>
          <w:rFonts w:ascii="Times New Roman" w:eastAsia="Times New Roman" w:hAnsi="Times New Roman" w:cs="Times New Roman"/>
          <w:color w:val="00000A"/>
          <w:sz w:val="24"/>
          <w:szCs w:val="24"/>
          <w:lang w:eastAsia="pt-BR"/>
        </w:rPr>
      </w:pPr>
      <w:proofErr w:type="spellStart"/>
      <w:r w:rsidRPr="003F6C62">
        <w:rPr>
          <w:rFonts w:ascii="Times New Roman" w:eastAsia="Times New Roman" w:hAnsi="Times New Roman" w:cs="Times New Roman"/>
          <w:color w:val="00000A"/>
          <w:sz w:val="24"/>
          <w:szCs w:val="24"/>
          <w:lang w:eastAsia="pt-BR"/>
        </w:rPr>
        <w:t>Crecci</w:t>
      </w:r>
      <w:proofErr w:type="spellEnd"/>
      <w:r w:rsidRPr="003F6C62">
        <w:rPr>
          <w:rFonts w:ascii="Times New Roman" w:eastAsia="Times New Roman" w:hAnsi="Times New Roman" w:cs="Times New Roman"/>
          <w:color w:val="00000A"/>
          <w:sz w:val="24"/>
          <w:szCs w:val="24"/>
          <w:lang w:eastAsia="pt-BR"/>
        </w:rPr>
        <w:t xml:space="preserve"> e Fiorentini (2014), ao realizarem uma pesquisa com professores de São Paulo sobre como estariam realizando a gestão do currículo proposto pela SEE-SP, expõem que a maioria dos professores relata não ter sido consultada para elaboração da Proposta Curricular, e que mesmo com a pressão da Secretaria que cobra melhora do </w:t>
      </w:r>
      <w:r>
        <w:rPr>
          <w:rFonts w:ascii="Times New Roman" w:eastAsia="Times New Roman" w:hAnsi="Times New Roman" w:cs="Times New Roman"/>
          <w:color w:val="00000A"/>
          <w:sz w:val="24"/>
          <w:szCs w:val="24"/>
          <w:lang w:eastAsia="pt-BR"/>
        </w:rPr>
        <w:t>Índice de Desenvolvimento da Educação Básica (</w:t>
      </w:r>
      <w:r w:rsidRPr="003F6C62">
        <w:rPr>
          <w:rFonts w:ascii="Times New Roman" w:eastAsia="Times New Roman" w:hAnsi="Times New Roman" w:cs="Times New Roman"/>
          <w:color w:val="00000A"/>
          <w:sz w:val="24"/>
          <w:szCs w:val="24"/>
          <w:lang w:eastAsia="pt-BR"/>
        </w:rPr>
        <w:t>IDEB</w:t>
      </w:r>
      <w:r>
        <w:rPr>
          <w:rFonts w:ascii="Times New Roman" w:eastAsia="Times New Roman" w:hAnsi="Times New Roman" w:cs="Times New Roman"/>
          <w:color w:val="00000A"/>
          <w:sz w:val="24"/>
          <w:szCs w:val="24"/>
          <w:lang w:eastAsia="pt-BR"/>
        </w:rPr>
        <w:t>)</w:t>
      </w:r>
      <w:r w:rsidRPr="003F6C62">
        <w:rPr>
          <w:rFonts w:ascii="Times New Roman" w:eastAsia="Times New Roman" w:hAnsi="Times New Roman" w:cs="Times New Roman"/>
          <w:color w:val="00000A"/>
          <w:sz w:val="24"/>
          <w:szCs w:val="24"/>
          <w:lang w:eastAsia="pt-BR"/>
        </w:rPr>
        <w:t xml:space="preserve"> e </w:t>
      </w:r>
      <w:r>
        <w:rPr>
          <w:rFonts w:ascii="Times New Roman" w:eastAsia="Times New Roman" w:hAnsi="Times New Roman" w:cs="Times New Roman"/>
          <w:color w:val="00000A"/>
          <w:sz w:val="24"/>
          <w:szCs w:val="24"/>
          <w:lang w:eastAsia="pt-BR"/>
        </w:rPr>
        <w:t>do Sistema de Avaliação de Rendimento Escolar do Estado de São Paulo (</w:t>
      </w:r>
      <w:r w:rsidRPr="003F6C62">
        <w:rPr>
          <w:rFonts w:ascii="Times New Roman" w:eastAsia="Times New Roman" w:hAnsi="Times New Roman" w:cs="Times New Roman"/>
          <w:color w:val="00000A"/>
          <w:sz w:val="24"/>
          <w:szCs w:val="24"/>
          <w:lang w:eastAsia="pt-BR"/>
        </w:rPr>
        <w:t>SARESP</w:t>
      </w:r>
      <w:r>
        <w:rPr>
          <w:rFonts w:ascii="Times New Roman" w:eastAsia="Times New Roman" w:hAnsi="Times New Roman" w:cs="Times New Roman"/>
          <w:color w:val="00000A"/>
          <w:sz w:val="24"/>
          <w:szCs w:val="24"/>
          <w:lang w:eastAsia="pt-BR"/>
        </w:rPr>
        <w:t>)</w:t>
      </w:r>
      <w:r w:rsidRPr="003F6C62">
        <w:rPr>
          <w:rFonts w:ascii="Times New Roman" w:eastAsia="Times New Roman" w:hAnsi="Times New Roman" w:cs="Times New Roman"/>
          <w:color w:val="00000A"/>
          <w:sz w:val="24"/>
          <w:szCs w:val="24"/>
          <w:lang w:eastAsia="pt-BR"/>
        </w:rPr>
        <w:t>, não adotaram o documento na íntegra, por não considerar apropriado para sua atividade docente. “No interior de suas próprias práticas, perceberam a necessidade de tomar decisões sobre a gestão do currículo” (CRECCI;</w:t>
      </w:r>
      <w:r>
        <w:rPr>
          <w:rFonts w:ascii="Times New Roman" w:eastAsia="Times New Roman" w:hAnsi="Times New Roman" w:cs="Times New Roman"/>
          <w:color w:val="00000A"/>
          <w:sz w:val="24"/>
          <w:szCs w:val="24"/>
          <w:lang w:eastAsia="pt-BR"/>
        </w:rPr>
        <w:t xml:space="preserve"> </w:t>
      </w:r>
      <w:r w:rsidRPr="003F6C62">
        <w:rPr>
          <w:rFonts w:ascii="Times New Roman" w:eastAsia="Times New Roman" w:hAnsi="Times New Roman" w:cs="Times New Roman"/>
          <w:color w:val="00000A"/>
          <w:sz w:val="24"/>
          <w:szCs w:val="24"/>
          <w:lang w:eastAsia="pt-BR"/>
        </w:rPr>
        <w:t xml:space="preserve">FIORENTINI, 2014, p. 613). “As adaptações que esses docentes realizaram do currículo proposto visaram, em síntese, proporcionar aos estudantes uma aprendizagem exploratória, </w:t>
      </w:r>
      <w:proofErr w:type="spellStart"/>
      <w:r w:rsidRPr="003F6C62">
        <w:rPr>
          <w:rFonts w:ascii="Times New Roman" w:eastAsia="Times New Roman" w:hAnsi="Times New Roman" w:cs="Times New Roman"/>
          <w:color w:val="00000A"/>
          <w:sz w:val="24"/>
          <w:szCs w:val="24"/>
          <w:lang w:eastAsia="pt-BR"/>
        </w:rPr>
        <w:t>problematizadora</w:t>
      </w:r>
      <w:proofErr w:type="spellEnd"/>
      <w:r w:rsidRPr="003F6C62">
        <w:rPr>
          <w:rFonts w:ascii="Times New Roman" w:eastAsia="Times New Roman" w:hAnsi="Times New Roman" w:cs="Times New Roman"/>
          <w:color w:val="00000A"/>
          <w:sz w:val="24"/>
          <w:szCs w:val="24"/>
          <w:lang w:eastAsia="pt-BR"/>
        </w:rPr>
        <w:t xml:space="preserve"> e crítica dos conteúdos escolares” (CRECCI;</w:t>
      </w:r>
      <w:r>
        <w:rPr>
          <w:rFonts w:ascii="Times New Roman" w:eastAsia="Times New Roman" w:hAnsi="Times New Roman" w:cs="Times New Roman"/>
          <w:color w:val="00000A"/>
          <w:sz w:val="24"/>
          <w:szCs w:val="24"/>
          <w:lang w:eastAsia="pt-BR"/>
        </w:rPr>
        <w:t xml:space="preserve"> </w:t>
      </w:r>
      <w:r w:rsidRPr="003F6C62">
        <w:rPr>
          <w:rFonts w:ascii="Times New Roman" w:eastAsia="Times New Roman" w:hAnsi="Times New Roman" w:cs="Times New Roman"/>
          <w:color w:val="00000A"/>
          <w:sz w:val="24"/>
          <w:szCs w:val="24"/>
          <w:lang w:eastAsia="pt-BR"/>
        </w:rPr>
        <w:t>FIORENTINI, 2014, p. 614).</w:t>
      </w:r>
    </w:p>
    <w:p w14:paraId="00A7651F" w14:textId="2468BD20" w:rsidR="0009703C" w:rsidRDefault="0009703C" w:rsidP="0009703C">
      <w:pPr>
        <w:spacing w:line="360" w:lineRule="auto"/>
        <w:ind w:firstLine="709"/>
        <w:jc w:val="both"/>
        <w:rPr>
          <w:rFonts w:ascii="Times New Roman" w:eastAsia="Times New Roman" w:hAnsi="Times New Roman" w:cs="Times New Roman"/>
          <w:color w:val="00000A"/>
          <w:sz w:val="24"/>
          <w:szCs w:val="24"/>
          <w:lang w:eastAsia="pt-BR"/>
        </w:rPr>
      </w:pPr>
      <w:r w:rsidRPr="003F6C62">
        <w:rPr>
          <w:rFonts w:ascii="Times New Roman" w:eastAsia="Times New Roman" w:hAnsi="Times New Roman" w:cs="Times New Roman"/>
          <w:color w:val="00000A"/>
          <w:sz w:val="24"/>
          <w:szCs w:val="24"/>
          <w:lang w:eastAsia="pt-BR"/>
        </w:rPr>
        <w:t>Na pesquisa realizada</w:t>
      </w:r>
      <w:r>
        <w:rPr>
          <w:rFonts w:ascii="Times New Roman" w:eastAsia="Times New Roman" w:hAnsi="Times New Roman" w:cs="Times New Roman"/>
          <w:color w:val="00000A"/>
          <w:sz w:val="24"/>
          <w:szCs w:val="24"/>
          <w:lang w:eastAsia="pt-BR"/>
        </w:rPr>
        <w:t xml:space="preserve"> por estes autores</w:t>
      </w:r>
      <w:r w:rsidRPr="003F6C62">
        <w:rPr>
          <w:rFonts w:ascii="Times New Roman" w:eastAsia="Times New Roman" w:hAnsi="Times New Roman" w:cs="Times New Roman"/>
          <w:color w:val="00000A"/>
          <w:sz w:val="24"/>
          <w:szCs w:val="24"/>
          <w:lang w:eastAsia="pt-BR"/>
        </w:rPr>
        <w:t>, os professores investigados relataram que embora fossem pressionados para por em prática a proposta curricular, resistiram, pois consideraram os materiais prescritos inadequados à realidade e à necessidade de seus alunos, reivindicando autonomia na gestão do currículo e desenvolvendo uma prática de ensinar e aprender que contribuísse para o desenvolvimento de seus estudantes.</w:t>
      </w:r>
    </w:p>
    <w:p w14:paraId="30DEFAE7" w14:textId="77777777" w:rsidR="0009703C" w:rsidRDefault="0009703C" w:rsidP="0009703C">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A pesquisa realizada neste trabalho é similar à de </w:t>
      </w:r>
      <w:proofErr w:type="spellStart"/>
      <w:r>
        <w:rPr>
          <w:rFonts w:ascii="Times New Roman" w:eastAsia="Times New Roman" w:hAnsi="Times New Roman" w:cs="Times New Roman"/>
          <w:color w:val="00000A"/>
          <w:sz w:val="24"/>
          <w:szCs w:val="24"/>
          <w:lang w:eastAsia="pt-BR"/>
        </w:rPr>
        <w:t>Crecci</w:t>
      </w:r>
      <w:proofErr w:type="spellEnd"/>
      <w:r>
        <w:rPr>
          <w:rFonts w:ascii="Times New Roman" w:eastAsia="Times New Roman" w:hAnsi="Times New Roman" w:cs="Times New Roman"/>
          <w:color w:val="00000A"/>
          <w:sz w:val="24"/>
          <w:szCs w:val="24"/>
          <w:lang w:eastAsia="pt-BR"/>
        </w:rPr>
        <w:t xml:space="preserve"> e Fiorentini (2014) quando se dispôs a analisar de que forma os professores de Caçapava do Sul estão realizando a gestão do currículo proposto no RC/RS.</w:t>
      </w:r>
    </w:p>
    <w:p w14:paraId="508A5B6F" w14:textId="6B74F119" w:rsidR="00DC69B6" w:rsidRDefault="0090671B" w:rsidP="00DC69B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Desta forma</w:t>
      </w:r>
      <w:r w:rsidR="00DC69B6">
        <w:rPr>
          <w:rFonts w:ascii="Times New Roman" w:eastAsia="Times New Roman" w:hAnsi="Times New Roman" w:cs="Times New Roman"/>
          <w:color w:val="00000A"/>
          <w:sz w:val="24"/>
          <w:szCs w:val="24"/>
          <w:lang w:eastAsia="pt-BR"/>
        </w:rPr>
        <w:t xml:space="preserve">, o problema de pesquisa </w:t>
      </w:r>
      <w:r w:rsidR="00B06A54">
        <w:rPr>
          <w:rFonts w:ascii="Times New Roman" w:eastAsia="Times New Roman" w:hAnsi="Times New Roman" w:cs="Times New Roman"/>
          <w:color w:val="00000A"/>
          <w:sz w:val="24"/>
          <w:szCs w:val="24"/>
          <w:lang w:eastAsia="pt-BR"/>
        </w:rPr>
        <w:t>consist</w:t>
      </w:r>
      <w:r w:rsidR="007A5688">
        <w:rPr>
          <w:rFonts w:ascii="Times New Roman" w:eastAsia="Times New Roman" w:hAnsi="Times New Roman" w:cs="Times New Roman"/>
          <w:color w:val="00000A"/>
          <w:sz w:val="24"/>
          <w:szCs w:val="24"/>
          <w:lang w:eastAsia="pt-BR"/>
        </w:rPr>
        <w:t>e</w:t>
      </w:r>
      <w:r w:rsidR="00B06A54">
        <w:rPr>
          <w:rFonts w:ascii="Times New Roman" w:eastAsia="Times New Roman" w:hAnsi="Times New Roman" w:cs="Times New Roman"/>
          <w:color w:val="00000A"/>
          <w:sz w:val="24"/>
          <w:szCs w:val="24"/>
          <w:lang w:eastAsia="pt-BR"/>
        </w:rPr>
        <w:t xml:space="preserve"> </w:t>
      </w:r>
      <w:r w:rsidR="00DC69B6">
        <w:rPr>
          <w:rFonts w:ascii="Times New Roman" w:eastAsia="Times New Roman" w:hAnsi="Times New Roman" w:cs="Times New Roman"/>
          <w:color w:val="00000A"/>
          <w:sz w:val="24"/>
          <w:szCs w:val="24"/>
          <w:lang w:eastAsia="pt-BR"/>
        </w:rPr>
        <w:t xml:space="preserve">em: como ocorre o processo de transposição dos </w:t>
      </w:r>
      <w:r w:rsidR="007163AD">
        <w:rPr>
          <w:rFonts w:ascii="Times New Roman" w:eastAsia="Times New Roman" w:hAnsi="Times New Roman" w:cs="Times New Roman"/>
          <w:color w:val="00000A"/>
          <w:sz w:val="24"/>
          <w:szCs w:val="24"/>
          <w:lang w:eastAsia="pt-BR"/>
        </w:rPr>
        <w:t>documentos elaborados pelo Ministério da Educação</w:t>
      </w:r>
      <w:r w:rsidR="000F1D5E">
        <w:rPr>
          <w:rFonts w:ascii="Times New Roman" w:eastAsia="Times New Roman" w:hAnsi="Times New Roman" w:cs="Times New Roman"/>
          <w:color w:val="00000A"/>
          <w:sz w:val="24"/>
          <w:szCs w:val="24"/>
          <w:lang w:eastAsia="pt-BR"/>
        </w:rPr>
        <w:t xml:space="preserve"> (MEC)</w:t>
      </w:r>
      <w:r w:rsidR="007163AD">
        <w:rPr>
          <w:rFonts w:ascii="Times New Roman" w:eastAsia="Times New Roman" w:hAnsi="Times New Roman" w:cs="Times New Roman"/>
          <w:color w:val="00000A"/>
          <w:sz w:val="24"/>
          <w:szCs w:val="24"/>
          <w:lang w:eastAsia="pt-BR"/>
        </w:rPr>
        <w:t xml:space="preserve"> e pela</w:t>
      </w:r>
      <w:r w:rsidR="0030763E">
        <w:rPr>
          <w:rFonts w:ascii="Times New Roman" w:eastAsia="Times New Roman" w:hAnsi="Times New Roman" w:cs="Times New Roman"/>
          <w:color w:val="00000A"/>
          <w:sz w:val="24"/>
          <w:szCs w:val="24"/>
          <w:lang w:eastAsia="pt-BR"/>
        </w:rPr>
        <w:t xml:space="preserve"> Secretaria</w:t>
      </w:r>
      <w:r w:rsidR="007163AD">
        <w:rPr>
          <w:rFonts w:ascii="Times New Roman" w:eastAsia="Times New Roman" w:hAnsi="Times New Roman" w:cs="Times New Roman"/>
          <w:color w:val="00000A"/>
          <w:sz w:val="24"/>
          <w:szCs w:val="24"/>
          <w:lang w:eastAsia="pt-BR"/>
        </w:rPr>
        <w:t xml:space="preserve"> de Educação</w:t>
      </w:r>
      <w:r w:rsidR="00DC69B6">
        <w:rPr>
          <w:rFonts w:ascii="Times New Roman" w:eastAsia="Times New Roman" w:hAnsi="Times New Roman" w:cs="Times New Roman"/>
          <w:color w:val="00000A"/>
          <w:sz w:val="24"/>
          <w:szCs w:val="24"/>
          <w:lang w:eastAsia="pt-BR"/>
        </w:rPr>
        <w:t xml:space="preserve"> para a prática de sala de aula, na disciplina de </w:t>
      </w:r>
      <w:r w:rsidR="00B06A54">
        <w:rPr>
          <w:rFonts w:ascii="Times New Roman" w:eastAsia="Times New Roman" w:hAnsi="Times New Roman" w:cs="Times New Roman"/>
          <w:color w:val="00000A"/>
          <w:sz w:val="24"/>
          <w:szCs w:val="24"/>
          <w:lang w:eastAsia="pt-BR"/>
        </w:rPr>
        <w:t xml:space="preserve">Matemática </w:t>
      </w:r>
      <w:r w:rsidR="009C41E3">
        <w:rPr>
          <w:rFonts w:ascii="Times New Roman" w:eastAsia="Times New Roman" w:hAnsi="Times New Roman" w:cs="Times New Roman"/>
          <w:color w:val="00000A"/>
          <w:sz w:val="24"/>
          <w:szCs w:val="24"/>
          <w:lang w:eastAsia="pt-BR"/>
        </w:rPr>
        <w:t xml:space="preserve">nos anos finais </w:t>
      </w:r>
      <w:r w:rsidR="00DC69B6">
        <w:rPr>
          <w:rFonts w:ascii="Times New Roman" w:eastAsia="Times New Roman" w:hAnsi="Times New Roman" w:cs="Times New Roman"/>
          <w:color w:val="00000A"/>
          <w:sz w:val="24"/>
          <w:szCs w:val="24"/>
          <w:lang w:eastAsia="pt-BR"/>
        </w:rPr>
        <w:t>do Ensino Fundamental no município de Caçapava do Sul?</w:t>
      </w:r>
    </w:p>
    <w:p w14:paraId="66E28D2F" w14:textId="0804FBB8" w:rsidR="00DC69B6" w:rsidRDefault="00B06A54" w:rsidP="00DC69B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T</w:t>
      </w:r>
      <w:r w:rsidR="00DF7BE3">
        <w:rPr>
          <w:rFonts w:ascii="Times New Roman" w:eastAsia="Times New Roman" w:hAnsi="Times New Roman" w:cs="Times New Roman"/>
          <w:color w:val="00000A"/>
          <w:sz w:val="24"/>
          <w:szCs w:val="24"/>
          <w:lang w:eastAsia="pt-BR"/>
        </w:rPr>
        <w:t>em</w:t>
      </w:r>
      <w:r w:rsidR="00DC69B6">
        <w:rPr>
          <w:rFonts w:ascii="Times New Roman" w:eastAsia="Times New Roman" w:hAnsi="Times New Roman" w:cs="Times New Roman"/>
          <w:color w:val="00000A"/>
          <w:sz w:val="24"/>
          <w:szCs w:val="24"/>
          <w:lang w:eastAsia="pt-BR"/>
        </w:rPr>
        <w:t xml:space="preserve">-se como objetivo geral identificar </w:t>
      </w:r>
      <w:r w:rsidR="007A64C6">
        <w:rPr>
          <w:rFonts w:ascii="Times New Roman" w:eastAsia="Times New Roman" w:hAnsi="Times New Roman" w:cs="Times New Roman"/>
          <w:color w:val="00000A"/>
          <w:sz w:val="24"/>
          <w:szCs w:val="24"/>
          <w:lang w:eastAsia="pt-BR"/>
        </w:rPr>
        <w:t xml:space="preserve">e problematizar </w:t>
      </w:r>
      <w:r w:rsidR="00DC69B6">
        <w:rPr>
          <w:rFonts w:ascii="Times New Roman" w:eastAsia="Times New Roman" w:hAnsi="Times New Roman" w:cs="Times New Roman"/>
          <w:color w:val="00000A"/>
          <w:sz w:val="24"/>
          <w:szCs w:val="24"/>
          <w:lang w:eastAsia="pt-BR"/>
        </w:rPr>
        <w:t xml:space="preserve">os aspectos envolvidos no processo de </w:t>
      </w:r>
      <w:proofErr w:type="gramStart"/>
      <w:r w:rsidR="00DC69B6">
        <w:rPr>
          <w:rFonts w:ascii="Times New Roman" w:eastAsia="Times New Roman" w:hAnsi="Times New Roman" w:cs="Times New Roman"/>
          <w:color w:val="00000A"/>
          <w:sz w:val="24"/>
          <w:szCs w:val="24"/>
          <w:lang w:eastAsia="pt-BR"/>
        </w:rPr>
        <w:t>implementação</w:t>
      </w:r>
      <w:proofErr w:type="gramEnd"/>
      <w:r w:rsidR="00DC69B6">
        <w:rPr>
          <w:rFonts w:ascii="Times New Roman" w:eastAsia="Times New Roman" w:hAnsi="Times New Roman" w:cs="Times New Roman"/>
          <w:color w:val="00000A"/>
          <w:sz w:val="24"/>
          <w:szCs w:val="24"/>
          <w:lang w:eastAsia="pt-BR"/>
        </w:rPr>
        <w:t xml:space="preserve"> d</w:t>
      </w:r>
      <w:r>
        <w:rPr>
          <w:rFonts w:ascii="Times New Roman" w:eastAsia="Times New Roman" w:hAnsi="Times New Roman" w:cs="Times New Roman"/>
          <w:color w:val="00000A"/>
          <w:sz w:val="24"/>
          <w:szCs w:val="24"/>
          <w:lang w:eastAsia="pt-BR"/>
        </w:rPr>
        <w:t xml:space="preserve">os documentos </w:t>
      </w:r>
      <w:r w:rsidR="00681400">
        <w:rPr>
          <w:rFonts w:ascii="Times New Roman" w:eastAsia="Times New Roman" w:hAnsi="Times New Roman" w:cs="Times New Roman"/>
          <w:color w:val="00000A"/>
          <w:sz w:val="24"/>
          <w:szCs w:val="24"/>
          <w:lang w:eastAsia="pt-BR"/>
        </w:rPr>
        <w:t xml:space="preserve">e do RC </w:t>
      </w:r>
      <w:r w:rsidR="0090671B">
        <w:rPr>
          <w:rFonts w:ascii="Times New Roman" w:eastAsia="Times New Roman" w:hAnsi="Times New Roman" w:cs="Times New Roman"/>
          <w:color w:val="00000A"/>
          <w:sz w:val="24"/>
          <w:szCs w:val="24"/>
          <w:lang w:eastAsia="pt-BR"/>
        </w:rPr>
        <w:t>que orientam o currículo desenvolvido por professores de Matemática, dos</w:t>
      </w:r>
      <w:r w:rsidR="0068278C">
        <w:rPr>
          <w:rFonts w:ascii="Times New Roman" w:eastAsia="Times New Roman" w:hAnsi="Times New Roman" w:cs="Times New Roman"/>
          <w:color w:val="00000A"/>
          <w:sz w:val="24"/>
          <w:szCs w:val="24"/>
          <w:lang w:eastAsia="pt-BR"/>
        </w:rPr>
        <w:t xml:space="preserve"> anos f</w:t>
      </w:r>
      <w:r w:rsidR="00DC69B6">
        <w:rPr>
          <w:rFonts w:ascii="Times New Roman" w:eastAsia="Times New Roman" w:hAnsi="Times New Roman" w:cs="Times New Roman"/>
          <w:color w:val="00000A"/>
          <w:sz w:val="24"/>
          <w:szCs w:val="24"/>
          <w:lang w:eastAsia="pt-BR"/>
        </w:rPr>
        <w:t xml:space="preserve">inais do Ensino Fundamental, na cidade de </w:t>
      </w:r>
      <w:r w:rsidR="00DC69B6">
        <w:rPr>
          <w:rFonts w:ascii="Times New Roman" w:eastAsia="Times New Roman" w:hAnsi="Times New Roman" w:cs="Times New Roman"/>
          <w:color w:val="00000A"/>
          <w:sz w:val="24"/>
          <w:szCs w:val="24"/>
          <w:lang w:eastAsia="pt-BR"/>
        </w:rPr>
        <w:lastRenderedPageBreak/>
        <w:t>Caçapava do Sul. Assim, os objetivos específicos consist</w:t>
      </w:r>
      <w:r w:rsidR="0090671B">
        <w:rPr>
          <w:rFonts w:ascii="Times New Roman" w:eastAsia="Times New Roman" w:hAnsi="Times New Roman" w:cs="Times New Roman"/>
          <w:color w:val="00000A"/>
          <w:sz w:val="24"/>
          <w:szCs w:val="24"/>
          <w:lang w:eastAsia="pt-BR"/>
        </w:rPr>
        <w:t>em</w:t>
      </w:r>
      <w:r w:rsidR="00DC69B6">
        <w:rPr>
          <w:rFonts w:ascii="Times New Roman" w:eastAsia="Times New Roman" w:hAnsi="Times New Roman" w:cs="Times New Roman"/>
          <w:color w:val="00000A"/>
          <w:sz w:val="24"/>
          <w:szCs w:val="24"/>
          <w:lang w:eastAsia="pt-BR"/>
        </w:rPr>
        <w:t xml:space="preserve"> em: </w:t>
      </w:r>
      <w:r w:rsidR="007A64C6">
        <w:rPr>
          <w:rFonts w:ascii="Times New Roman" w:eastAsia="Times New Roman" w:hAnsi="Times New Roman" w:cs="Times New Roman"/>
          <w:color w:val="00000A"/>
          <w:sz w:val="24"/>
          <w:szCs w:val="24"/>
          <w:lang w:eastAsia="pt-BR"/>
        </w:rPr>
        <w:t>(i) averiguar a forma com que o Referencial Curricular foi apresentado aos professores</w:t>
      </w:r>
      <w:r w:rsidR="00681400">
        <w:rPr>
          <w:rFonts w:ascii="Times New Roman" w:eastAsia="Times New Roman" w:hAnsi="Times New Roman" w:cs="Times New Roman"/>
          <w:color w:val="00000A"/>
          <w:sz w:val="24"/>
          <w:szCs w:val="24"/>
          <w:lang w:eastAsia="pt-BR"/>
        </w:rPr>
        <w:t>;</w:t>
      </w:r>
      <w:r w:rsidR="007A64C6">
        <w:rPr>
          <w:rFonts w:ascii="Times New Roman" w:eastAsia="Times New Roman" w:hAnsi="Times New Roman" w:cs="Times New Roman"/>
          <w:color w:val="00000A"/>
          <w:sz w:val="24"/>
          <w:szCs w:val="24"/>
          <w:lang w:eastAsia="pt-BR"/>
        </w:rPr>
        <w:t xml:space="preserve"> (</w:t>
      </w:r>
      <w:proofErr w:type="spellStart"/>
      <w:proofErr w:type="gramStart"/>
      <w:r w:rsidR="007A64C6">
        <w:rPr>
          <w:rFonts w:ascii="Times New Roman" w:eastAsia="Times New Roman" w:hAnsi="Times New Roman" w:cs="Times New Roman"/>
          <w:color w:val="00000A"/>
          <w:sz w:val="24"/>
          <w:szCs w:val="24"/>
          <w:lang w:eastAsia="pt-BR"/>
        </w:rPr>
        <w:t>ii</w:t>
      </w:r>
      <w:proofErr w:type="spellEnd"/>
      <w:proofErr w:type="gramEnd"/>
      <w:r w:rsidR="007A64C6">
        <w:rPr>
          <w:rFonts w:ascii="Times New Roman" w:eastAsia="Times New Roman" w:hAnsi="Times New Roman" w:cs="Times New Roman"/>
          <w:color w:val="00000A"/>
          <w:sz w:val="24"/>
          <w:szCs w:val="24"/>
          <w:lang w:eastAsia="pt-BR"/>
        </w:rPr>
        <w:t xml:space="preserve">) </w:t>
      </w:r>
      <w:r w:rsidR="00DC69B6">
        <w:rPr>
          <w:rFonts w:ascii="Times New Roman" w:eastAsia="Times New Roman" w:hAnsi="Times New Roman" w:cs="Times New Roman"/>
          <w:color w:val="00000A"/>
          <w:sz w:val="24"/>
          <w:szCs w:val="24"/>
          <w:lang w:eastAsia="pt-BR"/>
        </w:rPr>
        <w:t xml:space="preserve">investigar </w:t>
      </w:r>
      <w:r w:rsidR="007A64C6">
        <w:rPr>
          <w:rFonts w:ascii="Times New Roman" w:eastAsia="Times New Roman" w:hAnsi="Times New Roman" w:cs="Times New Roman"/>
          <w:color w:val="00000A"/>
          <w:sz w:val="24"/>
          <w:szCs w:val="24"/>
          <w:lang w:eastAsia="pt-BR"/>
        </w:rPr>
        <w:t xml:space="preserve">a execução do RC em sala </w:t>
      </w:r>
      <w:r w:rsidR="00C143CF">
        <w:rPr>
          <w:rFonts w:ascii="Times New Roman" w:eastAsia="Times New Roman" w:hAnsi="Times New Roman" w:cs="Times New Roman"/>
          <w:color w:val="00000A"/>
          <w:sz w:val="24"/>
          <w:szCs w:val="24"/>
          <w:lang w:eastAsia="pt-BR"/>
        </w:rPr>
        <w:t>de aula</w:t>
      </w:r>
      <w:r w:rsidR="00681400">
        <w:rPr>
          <w:rFonts w:ascii="Times New Roman" w:eastAsia="Times New Roman" w:hAnsi="Times New Roman" w:cs="Times New Roman"/>
          <w:color w:val="00000A"/>
          <w:sz w:val="24"/>
          <w:szCs w:val="24"/>
          <w:lang w:eastAsia="pt-BR"/>
        </w:rPr>
        <w:t>;</w:t>
      </w:r>
      <w:r w:rsidR="007A64C6">
        <w:rPr>
          <w:rFonts w:ascii="Times New Roman" w:eastAsia="Times New Roman" w:hAnsi="Times New Roman" w:cs="Times New Roman"/>
          <w:color w:val="00000A"/>
          <w:sz w:val="24"/>
          <w:szCs w:val="24"/>
          <w:lang w:eastAsia="pt-BR"/>
        </w:rPr>
        <w:t xml:space="preserve"> e</w:t>
      </w:r>
      <w:r w:rsidR="00681400">
        <w:rPr>
          <w:rFonts w:ascii="Times New Roman" w:eastAsia="Times New Roman" w:hAnsi="Times New Roman" w:cs="Times New Roman"/>
          <w:color w:val="00000A"/>
          <w:sz w:val="24"/>
          <w:szCs w:val="24"/>
          <w:lang w:eastAsia="pt-BR"/>
        </w:rPr>
        <w:t>,</w:t>
      </w:r>
      <w:r w:rsidR="007A64C6">
        <w:rPr>
          <w:rFonts w:ascii="Times New Roman" w:eastAsia="Times New Roman" w:hAnsi="Times New Roman" w:cs="Times New Roman"/>
          <w:color w:val="00000A"/>
          <w:sz w:val="24"/>
          <w:szCs w:val="24"/>
          <w:lang w:eastAsia="pt-BR"/>
        </w:rPr>
        <w:t xml:space="preserve"> (</w:t>
      </w:r>
      <w:proofErr w:type="spellStart"/>
      <w:r w:rsidR="007A64C6">
        <w:rPr>
          <w:rFonts w:ascii="Times New Roman" w:eastAsia="Times New Roman" w:hAnsi="Times New Roman" w:cs="Times New Roman"/>
          <w:color w:val="00000A"/>
          <w:sz w:val="24"/>
          <w:szCs w:val="24"/>
          <w:lang w:eastAsia="pt-BR"/>
        </w:rPr>
        <w:t>iii</w:t>
      </w:r>
      <w:proofErr w:type="spellEnd"/>
      <w:r w:rsidR="007A64C6">
        <w:rPr>
          <w:rFonts w:ascii="Times New Roman" w:eastAsia="Times New Roman" w:hAnsi="Times New Roman" w:cs="Times New Roman"/>
          <w:color w:val="00000A"/>
          <w:sz w:val="24"/>
          <w:szCs w:val="24"/>
          <w:lang w:eastAsia="pt-BR"/>
        </w:rPr>
        <w:t>)</w:t>
      </w:r>
      <w:r w:rsidR="00DC69B6">
        <w:rPr>
          <w:rFonts w:ascii="Times New Roman" w:eastAsia="Times New Roman" w:hAnsi="Times New Roman" w:cs="Times New Roman"/>
          <w:color w:val="00000A"/>
          <w:sz w:val="24"/>
          <w:szCs w:val="24"/>
          <w:lang w:eastAsia="pt-BR"/>
        </w:rPr>
        <w:t xml:space="preserve"> </w:t>
      </w:r>
      <w:r w:rsidR="007A64C6">
        <w:rPr>
          <w:rFonts w:ascii="Times New Roman" w:eastAsia="Times New Roman" w:hAnsi="Times New Roman" w:cs="Times New Roman"/>
          <w:color w:val="00000A"/>
          <w:sz w:val="24"/>
          <w:szCs w:val="24"/>
          <w:lang w:eastAsia="pt-BR"/>
        </w:rPr>
        <w:t>c</w:t>
      </w:r>
      <w:r w:rsidR="00DC69B6">
        <w:rPr>
          <w:rFonts w:ascii="Times New Roman" w:eastAsia="Times New Roman" w:hAnsi="Times New Roman" w:cs="Times New Roman"/>
          <w:color w:val="00000A"/>
          <w:sz w:val="24"/>
          <w:szCs w:val="24"/>
          <w:lang w:eastAsia="pt-BR"/>
        </w:rPr>
        <w:t>aracteriza</w:t>
      </w:r>
      <w:r w:rsidR="007A64C6">
        <w:rPr>
          <w:rFonts w:ascii="Times New Roman" w:eastAsia="Times New Roman" w:hAnsi="Times New Roman" w:cs="Times New Roman"/>
          <w:color w:val="00000A"/>
          <w:sz w:val="24"/>
          <w:szCs w:val="24"/>
          <w:lang w:eastAsia="pt-BR"/>
        </w:rPr>
        <w:t>r</w:t>
      </w:r>
      <w:r w:rsidR="00DC69B6">
        <w:rPr>
          <w:rFonts w:ascii="Times New Roman" w:eastAsia="Times New Roman" w:hAnsi="Times New Roman" w:cs="Times New Roman"/>
          <w:color w:val="00000A"/>
          <w:sz w:val="24"/>
          <w:szCs w:val="24"/>
          <w:lang w:eastAsia="pt-BR"/>
        </w:rPr>
        <w:t xml:space="preserve"> a formação continuada oferecida aos docentes. </w:t>
      </w:r>
    </w:p>
    <w:p w14:paraId="1C4F3871" w14:textId="6D136682" w:rsidR="00DC69B6"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Para tanto, </w:t>
      </w:r>
      <w:r w:rsidR="00375883">
        <w:rPr>
          <w:rFonts w:ascii="Times New Roman" w:eastAsia="Times New Roman" w:hAnsi="Times New Roman" w:cs="Times New Roman"/>
          <w:color w:val="00000A"/>
          <w:sz w:val="24"/>
          <w:szCs w:val="24"/>
          <w:lang w:eastAsia="pt-BR"/>
        </w:rPr>
        <w:t xml:space="preserve">foi </w:t>
      </w:r>
      <w:r>
        <w:rPr>
          <w:rFonts w:ascii="Times New Roman" w:eastAsia="Times New Roman" w:hAnsi="Times New Roman" w:cs="Times New Roman"/>
          <w:color w:val="00000A"/>
          <w:sz w:val="24"/>
          <w:szCs w:val="24"/>
          <w:lang w:eastAsia="pt-BR"/>
        </w:rPr>
        <w:t>feito um estudo nos documentos considerados para elaboração do Referencial Curricular, bem como no próprio RC, além de obtenção de dados com professores de Matemática dos anos finais do Ensino Fundamental que atuam na cidade de Caçapava do Sul, por meio de um</w:t>
      </w:r>
      <w:r w:rsidR="0031493E">
        <w:rPr>
          <w:rFonts w:ascii="Times New Roman" w:eastAsia="Times New Roman" w:hAnsi="Times New Roman" w:cs="Times New Roman"/>
          <w:color w:val="00000A"/>
          <w:sz w:val="24"/>
          <w:szCs w:val="24"/>
          <w:lang w:eastAsia="pt-BR"/>
        </w:rPr>
        <w:t>a entrevista semiestruturada</w:t>
      </w:r>
      <w:r w:rsidR="00CF76B9">
        <w:rPr>
          <w:rFonts w:ascii="Times New Roman" w:eastAsia="Times New Roman" w:hAnsi="Times New Roman" w:cs="Times New Roman"/>
          <w:color w:val="00000A"/>
          <w:sz w:val="24"/>
          <w:szCs w:val="24"/>
          <w:lang w:eastAsia="pt-BR"/>
        </w:rPr>
        <w:t>, conforme descrito no item que segue</w:t>
      </w:r>
      <w:r>
        <w:rPr>
          <w:rFonts w:ascii="Times New Roman" w:eastAsia="Times New Roman" w:hAnsi="Times New Roman" w:cs="Times New Roman"/>
          <w:color w:val="00000A"/>
          <w:sz w:val="24"/>
          <w:szCs w:val="24"/>
          <w:lang w:eastAsia="pt-BR"/>
        </w:rPr>
        <w:t>.</w:t>
      </w:r>
    </w:p>
    <w:p w14:paraId="5142DD6D" w14:textId="77777777" w:rsidR="008101F4" w:rsidRDefault="008101F4" w:rsidP="00DC69B6">
      <w:pPr>
        <w:spacing w:line="360" w:lineRule="auto"/>
        <w:ind w:firstLine="709"/>
        <w:jc w:val="both"/>
        <w:rPr>
          <w:rFonts w:ascii="Times New Roman" w:eastAsia="Times New Roman" w:hAnsi="Times New Roman" w:cs="Times New Roman"/>
          <w:color w:val="00000A"/>
          <w:sz w:val="24"/>
          <w:szCs w:val="24"/>
          <w:lang w:eastAsia="pt-BR"/>
        </w:rPr>
      </w:pPr>
    </w:p>
    <w:p w14:paraId="07187F10" w14:textId="7074286B" w:rsidR="008101F4" w:rsidRDefault="008101F4" w:rsidP="007671E1">
      <w:pPr>
        <w:spacing w:line="360" w:lineRule="auto"/>
        <w:jc w:val="both"/>
        <w:rPr>
          <w:rFonts w:ascii="Times New Roman" w:eastAsia="Times New Roman" w:hAnsi="Times New Roman" w:cs="Times New Roman"/>
          <w:b/>
          <w:bCs/>
          <w:color w:val="00000A"/>
          <w:sz w:val="24"/>
          <w:szCs w:val="24"/>
          <w:lang w:eastAsia="pt-BR"/>
        </w:rPr>
      </w:pPr>
      <w:r>
        <w:rPr>
          <w:rFonts w:ascii="Times New Roman" w:eastAsia="Times New Roman" w:hAnsi="Times New Roman" w:cs="Times New Roman"/>
          <w:b/>
          <w:bCs/>
          <w:color w:val="00000A"/>
          <w:sz w:val="24"/>
          <w:szCs w:val="24"/>
          <w:lang w:eastAsia="pt-BR"/>
        </w:rPr>
        <w:t xml:space="preserve">Caminhos </w:t>
      </w:r>
      <w:r w:rsidRPr="008123BE">
        <w:rPr>
          <w:rFonts w:ascii="Times New Roman" w:eastAsia="Times New Roman" w:hAnsi="Times New Roman" w:cs="Times New Roman"/>
          <w:b/>
          <w:bCs/>
          <w:color w:val="00000A"/>
          <w:sz w:val="24"/>
          <w:szCs w:val="24"/>
          <w:lang w:eastAsia="pt-BR"/>
        </w:rPr>
        <w:t>Metodológicos</w:t>
      </w:r>
      <w:r>
        <w:rPr>
          <w:rFonts w:ascii="Times New Roman" w:eastAsia="Times New Roman" w:hAnsi="Times New Roman" w:cs="Times New Roman"/>
          <w:b/>
          <w:bCs/>
          <w:color w:val="00000A"/>
          <w:sz w:val="24"/>
          <w:szCs w:val="24"/>
          <w:lang w:eastAsia="pt-BR"/>
        </w:rPr>
        <w:t xml:space="preserve"> </w:t>
      </w:r>
    </w:p>
    <w:p w14:paraId="333F8CE1" w14:textId="77777777" w:rsidR="007671E1" w:rsidRPr="008123BE" w:rsidRDefault="007671E1" w:rsidP="007671E1">
      <w:pPr>
        <w:spacing w:line="360" w:lineRule="auto"/>
        <w:jc w:val="both"/>
        <w:rPr>
          <w:rFonts w:ascii="Times New Roman" w:eastAsia="Times New Roman" w:hAnsi="Times New Roman" w:cs="Times New Roman"/>
          <w:sz w:val="24"/>
          <w:szCs w:val="24"/>
          <w:lang w:eastAsia="pt-BR"/>
        </w:rPr>
      </w:pPr>
    </w:p>
    <w:p w14:paraId="51CF4C3F" w14:textId="11BE325A" w:rsidR="008101F4" w:rsidRDefault="008101F4" w:rsidP="008101F4">
      <w:pPr>
        <w:tabs>
          <w:tab w:val="left" w:pos="709"/>
        </w:tabs>
        <w:spacing w:line="360" w:lineRule="auto"/>
        <w:ind w:firstLine="709"/>
        <w:jc w:val="both"/>
        <w:rPr>
          <w:rFonts w:ascii="Times New Roman" w:eastAsia="Times New Roman" w:hAnsi="Times New Roman" w:cs="Times New Roman"/>
          <w:sz w:val="24"/>
          <w:szCs w:val="24"/>
          <w:lang w:eastAsia="pt-BR"/>
        </w:rPr>
      </w:pPr>
      <w:r w:rsidRPr="008123BE">
        <w:rPr>
          <w:rFonts w:ascii="Times New Roman" w:eastAsia="Times New Roman" w:hAnsi="Times New Roman" w:cs="Times New Roman"/>
          <w:sz w:val="24"/>
          <w:szCs w:val="24"/>
          <w:lang w:eastAsia="pt-BR"/>
        </w:rPr>
        <w:t xml:space="preserve">A presente pesquisa é de natureza qualitativa (LÜDKE; ANDRÉ, 1987), baseada na produção de dados por meio da </w:t>
      </w:r>
      <w:r>
        <w:rPr>
          <w:rFonts w:ascii="Times New Roman" w:eastAsia="Times New Roman" w:hAnsi="Times New Roman" w:cs="Times New Roman"/>
          <w:sz w:val="24"/>
          <w:szCs w:val="24"/>
          <w:lang w:eastAsia="pt-BR"/>
        </w:rPr>
        <w:t xml:space="preserve">leitura </w:t>
      </w:r>
      <w:r w:rsidRPr="003F6C62">
        <w:rPr>
          <w:rFonts w:ascii="Times New Roman" w:eastAsia="Times New Roman" w:hAnsi="Times New Roman" w:cs="Times New Roman"/>
          <w:sz w:val="24"/>
          <w:szCs w:val="24"/>
          <w:lang w:eastAsia="pt-BR"/>
        </w:rPr>
        <w:t>dos documentos elaborados pelos professores das escolas e pela secretaria de educação do município</w:t>
      </w:r>
      <w:r w:rsidR="005A40BC">
        <w:rPr>
          <w:rFonts w:ascii="Times New Roman" w:eastAsia="Times New Roman" w:hAnsi="Times New Roman" w:cs="Times New Roman"/>
          <w:sz w:val="24"/>
          <w:szCs w:val="24"/>
          <w:lang w:eastAsia="pt-BR"/>
        </w:rPr>
        <w:t xml:space="preserve">, </w:t>
      </w:r>
      <w:r w:rsidR="005A40BC" w:rsidRPr="008123BE">
        <w:rPr>
          <w:rFonts w:ascii="Times New Roman" w:eastAsia="Times New Roman" w:hAnsi="Times New Roman" w:cs="Times New Roman"/>
          <w:sz w:val="24"/>
          <w:szCs w:val="24"/>
          <w:lang w:eastAsia="pt-BR"/>
        </w:rPr>
        <w:t>d</w:t>
      </w:r>
      <w:r w:rsidR="005A40BC">
        <w:rPr>
          <w:rFonts w:ascii="Times New Roman" w:eastAsia="Times New Roman" w:hAnsi="Times New Roman" w:cs="Times New Roman"/>
          <w:sz w:val="24"/>
          <w:szCs w:val="24"/>
          <w:lang w:eastAsia="pt-BR"/>
        </w:rPr>
        <w:t>o Referencial Curricular do RS</w:t>
      </w:r>
      <w:r>
        <w:rPr>
          <w:rFonts w:ascii="Times New Roman" w:eastAsia="Times New Roman" w:hAnsi="Times New Roman" w:cs="Times New Roman"/>
          <w:sz w:val="24"/>
          <w:szCs w:val="24"/>
          <w:lang w:eastAsia="pt-BR"/>
        </w:rPr>
        <w:t>, além da condução de uma entrevista semiestruturada, cujo roteiro encontra-se no apêndice A.</w:t>
      </w:r>
    </w:p>
    <w:p w14:paraId="14B70B52" w14:textId="778C6DC9" w:rsidR="007671E1" w:rsidRDefault="008101F4" w:rsidP="008101F4">
      <w:pPr>
        <w:tabs>
          <w:tab w:val="left" w:pos="709"/>
        </w:tabs>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Esta entrevista foi </w:t>
      </w:r>
      <w:r w:rsidR="00700818">
        <w:rPr>
          <w:rFonts w:ascii="Times New Roman" w:eastAsia="Times New Roman" w:hAnsi="Times New Roman" w:cs="Times New Roman"/>
          <w:sz w:val="24"/>
          <w:szCs w:val="24"/>
          <w:lang w:eastAsia="pt-BR"/>
        </w:rPr>
        <w:t>realizada com</w:t>
      </w:r>
      <w:r>
        <w:rPr>
          <w:rFonts w:ascii="Times New Roman" w:eastAsia="Times New Roman" w:hAnsi="Times New Roman" w:cs="Times New Roman"/>
          <w:sz w:val="24"/>
          <w:szCs w:val="24"/>
          <w:lang w:eastAsia="pt-BR"/>
        </w:rPr>
        <w:t xml:space="preserve"> professores de Matemática dos anos finais do Ensino Fundamental de escolas da rede pública (estadual e municipal) da cidade de Caçapava do Sul. Foram entrevistados </w:t>
      </w:r>
      <w:proofErr w:type="gramStart"/>
      <w:r>
        <w:rPr>
          <w:rFonts w:ascii="Times New Roman" w:eastAsia="Times New Roman" w:hAnsi="Times New Roman" w:cs="Times New Roman"/>
          <w:sz w:val="24"/>
          <w:szCs w:val="24"/>
          <w:lang w:eastAsia="pt-BR"/>
        </w:rPr>
        <w:t>6</w:t>
      </w:r>
      <w:proofErr w:type="gramEnd"/>
      <w:r>
        <w:rPr>
          <w:rFonts w:ascii="Times New Roman" w:eastAsia="Times New Roman" w:hAnsi="Times New Roman" w:cs="Times New Roman"/>
          <w:sz w:val="24"/>
          <w:szCs w:val="24"/>
          <w:lang w:eastAsia="pt-BR"/>
        </w:rPr>
        <w:t xml:space="preserve"> professores dos que atuam nas 6 escolas públicas em Caçapava do Sul</w:t>
      </w:r>
      <w:r>
        <w:rPr>
          <w:rStyle w:val="Refdenotaderodap"/>
          <w:rFonts w:ascii="Times New Roman" w:eastAsia="Times New Roman" w:hAnsi="Times New Roman" w:cs="Times New Roman"/>
          <w:sz w:val="24"/>
          <w:szCs w:val="24"/>
          <w:lang w:eastAsia="pt-BR"/>
        </w:rPr>
        <w:footnoteReference w:id="2"/>
      </w:r>
      <w:r>
        <w:rPr>
          <w:rFonts w:ascii="Times New Roman" w:eastAsia="Times New Roman" w:hAnsi="Times New Roman" w:cs="Times New Roman"/>
          <w:sz w:val="24"/>
          <w:szCs w:val="24"/>
          <w:lang w:eastAsia="pt-BR"/>
        </w:rPr>
        <w:t xml:space="preserve"> que oferecem os anos finais do Ensino Fundamental, além da secretária de educação do município, da área da Matemática, sendo identificados, na análise, como </w:t>
      </w:r>
      <w:r>
        <w:rPr>
          <w:rFonts w:ascii="Times New Roman" w:eastAsia="Times New Roman" w:hAnsi="Times New Roman" w:cs="Times New Roman"/>
          <w:bCs/>
          <w:color w:val="00000A"/>
          <w:sz w:val="24"/>
          <w:szCs w:val="24"/>
          <w:lang w:eastAsia="pt-BR"/>
        </w:rPr>
        <w:t>P1, P2, P3, P4, P5, P6 e SE, respectivamente, de forma a preservar o anonimato dos envolvidos</w:t>
      </w:r>
      <w:r>
        <w:rPr>
          <w:rFonts w:ascii="Times New Roman" w:eastAsia="Times New Roman" w:hAnsi="Times New Roman" w:cs="Times New Roman"/>
          <w:sz w:val="24"/>
          <w:szCs w:val="24"/>
          <w:lang w:eastAsia="pt-BR"/>
        </w:rPr>
        <w:t>. A entrevista foi realizada apenas com aqueles que concordaram em participar da pesquisa.</w:t>
      </w:r>
    </w:p>
    <w:p w14:paraId="18ACF903" w14:textId="31F71D3E" w:rsidR="008101F4" w:rsidRDefault="00700818" w:rsidP="008101F4">
      <w:pPr>
        <w:tabs>
          <w:tab w:val="left" w:pos="709"/>
        </w:tabs>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No quadro </w:t>
      </w:r>
      <w:proofErr w:type="gramStart"/>
      <w:r>
        <w:rPr>
          <w:rFonts w:ascii="Times New Roman" w:eastAsia="Times New Roman" w:hAnsi="Times New Roman" w:cs="Times New Roman"/>
          <w:sz w:val="24"/>
          <w:szCs w:val="24"/>
          <w:lang w:eastAsia="pt-BR"/>
        </w:rPr>
        <w:t>1</w:t>
      </w:r>
      <w:proofErr w:type="gramEnd"/>
      <w:r>
        <w:rPr>
          <w:rFonts w:ascii="Times New Roman" w:eastAsia="Times New Roman" w:hAnsi="Times New Roman" w:cs="Times New Roman"/>
          <w:sz w:val="24"/>
          <w:szCs w:val="24"/>
          <w:lang w:eastAsia="pt-BR"/>
        </w:rPr>
        <w:t>, apresenta</w:t>
      </w:r>
      <w:r w:rsidR="007671E1">
        <w:rPr>
          <w:rFonts w:ascii="Times New Roman" w:eastAsia="Times New Roman" w:hAnsi="Times New Roman" w:cs="Times New Roman"/>
          <w:sz w:val="24"/>
          <w:szCs w:val="24"/>
          <w:lang w:eastAsia="pt-BR"/>
        </w:rPr>
        <w:t xml:space="preserve">-se </w:t>
      </w:r>
      <w:r w:rsidR="008101F4">
        <w:rPr>
          <w:rFonts w:ascii="Times New Roman" w:eastAsia="Times New Roman" w:hAnsi="Times New Roman" w:cs="Times New Roman"/>
          <w:sz w:val="24"/>
          <w:szCs w:val="24"/>
          <w:lang w:eastAsia="pt-BR"/>
        </w:rPr>
        <w:t>a caracterização dos sujeitos entrevistados:</w:t>
      </w:r>
    </w:p>
    <w:p w14:paraId="3ED99FB0" w14:textId="77777777" w:rsidR="008101F4" w:rsidRDefault="008101F4" w:rsidP="008101F4">
      <w:pPr>
        <w:tabs>
          <w:tab w:val="left" w:pos="709"/>
        </w:tabs>
        <w:spacing w:line="360" w:lineRule="auto"/>
        <w:ind w:firstLine="709"/>
        <w:jc w:val="both"/>
        <w:rPr>
          <w:rFonts w:ascii="Times New Roman" w:eastAsia="Times New Roman" w:hAnsi="Times New Roman" w:cs="Times New Roman"/>
          <w:sz w:val="24"/>
          <w:szCs w:val="24"/>
          <w:lang w:eastAsia="pt-BR"/>
        </w:rPr>
      </w:pPr>
    </w:p>
    <w:p w14:paraId="3DCFF43C" w14:textId="77777777" w:rsidR="008101F4" w:rsidRDefault="008101F4" w:rsidP="008101F4">
      <w:pPr>
        <w:tabs>
          <w:tab w:val="left" w:pos="709"/>
        </w:tabs>
        <w:spacing w:line="360" w:lineRule="auto"/>
        <w:ind w:firstLine="709"/>
        <w:jc w:val="center"/>
        <w:rPr>
          <w:rFonts w:ascii="Times New Roman" w:eastAsia="Times New Roman" w:hAnsi="Times New Roman" w:cs="Times New Roman"/>
          <w:sz w:val="24"/>
          <w:szCs w:val="24"/>
          <w:lang w:eastAsia="pt-BR"/>
        </w:rPr>
      </w:pPr>
      <w:r>
        <w:rPr>
          <w:rFonts w:ascii="Times New Roman" w:hAnsi="Times New Roman" w:cs="Times New Roman"/>
        </w:rPr>
        <w:t xml:space="preserve">Quadro </w:t>
      </w:r>
      <w:r w:rsidRPr="00201655">
        <w:rPr>
          <w:rFonts w:ascii="Times New Roman" w:hAnsi="Times New Roman" w:cs="Times New Roman"/>
          <w:b/>
        </w:rPr>
        <w:fldChar w:fldCharType="begin"/>
      </w:r>
      <w:r w:rsidRPr="00201655">
        <w:rPr>
          <w:rFonts w:ascii="Times New Roman" w:hAnsi="Times New Roman" w:cs="Times New Roman"/>
        </w:rPr>
        <w:instrText xml:space="preserve"> SEQ Figura \* ARABIC </w:instrText>
      </w:r>
      <w:r w:rsidRPr="00201655">
        <w:rPr>
          <w:rFonts w:ascii="Times New Roman" w:hAnsi="Times New Roman" w:cs="Times New Roman"/>
          <w:b/>
        </w:rPr>
        <w:fldChar w:fldCharType="separate"/>
      </w:r>
      <w:r w:rsidRPr="00201655">
        <w:rPr>
          <w:rFonts w:ascii="Times New Roman" w:hAnsi="Times New Roman" w:cs="Times New Roman"/>
          <w:noProof/>
        </w:rPr>
        <w:t>1</w:t>
      </w:r>
      <w:r w:rsidRPr="00201655">
        <w:rPr>
          <w:rFonts w:ascii="Times New Roman" w:hAnsi="Times New Roman" w:cs="Times New Roman"/>
          <w:b/>
        </w:rPr>
        <w:fldChar w:fldCharType="end"/>
      </w:r>
      <w:r w:rsidRPr="00201655">
        <w:rPr>
          <w:rFonts w:ascii="Times New Roman" w:hAnsi="Times New Roman" w:cs="Times New Roman"/>
        </w:rPr>
        <w:t xml:space="preserve"> </w:t>
      </w:r>
      <w:r>
        <w:rPr>
          <w:rFonts w:ascii="Times New Roman" w:hAnsi="Times New Roman" w:cs="Times New Roman"/>
        </w:rPr>
        <w:t>–</w:t>
      </w:r>
      <w:r w:rsidRPr="00201655">
        <w:rPr>
          <w:rFonts w:ascii="Times New Roman" w:hAnsi="Times New Roman" w:cs="Times New Roman"/>
        </w:rPr>
        <w:t xml:space="preserve"> </w:t>
      </w:r>
      <w:r>
        <w:rPr>
          <w:rFonts w:ascii="Times New Roman" w:hAnsi="Times New Roman" w:cs="Times New Roman"/>
        </w:rPr>
        <w:t>Caracterização dos sujeitos entrevistados</w:t>
      </w:r>
    </w:p>
    <w:tbl>
      <w:tblPr>
        <w:tblStyle w:val="Tabelacomgrade"/>
        <w:tblW w:w="0" w:type="auto"/>
        <w:tblInd w:w="108" w:type="dxa"/>
        <w:tblLook w:val="04A0" w:firstRow="1" w:lastRow="0" w:firstColumn="1" w:lastColumn="0" w:noHBand="0" w:noVBand="1"/>
      </w:tblPr>
      <w:tblGrid>
        <w:gridCol w:w="567"/>
        <w:gridCol w:w="8536"/>
      </w:tblGrid>
      <w:tr w:rsidR="008101F4" w14:paraId="3CC1EC72" w14:textId="77777777" w:rsidTr="00786282">
        <w:trPr>
          <w:trHeight w:val="345"/>
        </w:trPr>
        <w:tc>
          <w:tcPr>
            <w:tcW w:w="567" w:type="dxa"/>
            <w:vAlign w:val="center"/>
          </w:tcPr>
          <w:p w14:paraId="6DD97EB5"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P1</w:t>
            </w:r>
          </w:p>
        </w:tc>
        <w:tc>
          <w:tcPr>
            <w:tcW w:w="8536" w:type="dxa"/>
            <w:vAlign w:val="center"/>
          </w:tcPr>
          <w:p w14:paraId="4BDEC895"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Professor formado em Licenciatura plena em Matemática, atuante na rede municipal de ensino há </w:t>
            </w:r>
            <w:proofErr w:type="gramStart"/>
            <w:r>
              <w:rPr>
                <w:rFonts w:ascii="Times New Roman" w:eastAsia="Times New Roman" w:hAnsi="Times New Roman" w:cs="Times New Roman"/>
                <w:sz w:val="20"/>
                <w:szCs w:val="20"/>
                <w:lang w:eastAsia="pt-BR"/>
              </w:rPr>
              <w:t>9</w:t>
            </w:r>
            <w:proofErr w:type="gramEnd"/>
            <w:r>
              <w:rPr>
                <w:rFonts w:ascii="Times New Roman" w:eastAsia="Times New Roman" w:hAnsi="Times New Roman" w:cs="Times New Roman"/>
                <w:sz w:val="20"/>
                <w:szCs w:val="20"/>
                <w:lang w:eastAsia="pt-BR"/>
              </w:rPr>
              <w:t xml:space="preserve"> anos.</w:t>
            </w:r>
          </w:p>
        </w:tc>
      </w:tr>
      <w:tr w:rsidR="008101F4" w14:paraId="4DF62659" w14:textId="77777777" w:rsidTr="00786282">
        <w:trPr>
          <w:trHeight w:val="209"/>
        </w:trPr>
        <w:tc>
          <w:tcPr>
            <w:tcW w:w="567" w:type="dxa"/>
            <w:vAlign w:val="center"/>
          </w:tcPr>
          <w:p w14:paraId="7698B5F7"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P2</w:t>
            </w:r>
          </w:p>
        </w:tc>
        <w:tc>
          <w:tcPr>
            <w:tcW w:w="8536" w:type="dxa"/>
            <w:vAlign w:val="center"/>
          </w:tcPr>
          <w:p w14:paraId="5B89BBCA"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Professor formado em Ciências Biológicas, atuante nas redes municipal e estadual de ensino há 18 anos.</w:t>
            </w:r>
          </w:p>
        </w:tc>
      </w:tr>
      <w:tr w:rsidR="008101F4" w14:paraId="220FEC15" w14:textId="77777777" w:rsidTr="00786282">
        <w:trPr>
          <w:trHeight w:val="345"/>
        </w:trPr>
        <w:tc>
          <w:tcPr>
            <w:tcW w:w="567" w:type="dxa"/>
            <w:vAlign w:val="center"/>
          </w:tcPr>
          <w:p w14:paraId="772A08BC"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P3</w:t>
            </w:r>
          </w:p>
        </w:tc>
        <w:tc>
          <w:tcPr>
            <w:tcW w:w="8536" w:type="dxa"/>
            <w:vAlign w:val="center"/>
          </w:tcPr>
          <w:p w14:paraId="229DFD6C"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Professor formado em Licenciatura plena em Matemática, atuante na rede estadual de ensino há </w:t>
            </w:r>
            <w:proofErr w:type="gramStart"/>
            <w:r>
              <w:rPr>
                <w:rFonts w:ascii="Times New Roman" w:eastAsia="Times New Roman" w:hAnsi="Times New Roman" w:cs="Times New Roman"/>
                <w:sz w:val="20"/>
                <w:szCs w:val="20"/>
                <w:lang w:eastAsia="pt-BR"/>
              </w:rPr>
              <w:t>5</w:t>
            </w:r>
            <w:proofErr w:type="gramEnd"/>
            <w:r>
              <w:rPr>
                <w:rFonts w:ascii="Times New Roman" w:eastAsia="Times New Roman" w:hAnsi="Times New Roman" w:cs="Times New Roman"/>
                <w:sz w:val="20"/>
                <w:szCs w:val="20"/>
                <w:lang w:eastAsia="pt-BR"/>
              </w:rPr>
              <w:t xml:space="preserve"> anos.</w:t>
            </w:r>
          </w:p>
        </w:tc>
      </w:tr>
      <w:tr w:rsidR="008101F4" w14:paraId="576BBDC0" w14:textId="77777777" w:rsidTr="00786282">
        <w:trPr>
          <w:trHeight w:val="345"/>
        </w:trPr>
        <w:tc>
          <w:tcPr>
            <w:tcW w:w="567" w:type="dxa"/>
            <w:vAlign w:val="center"/>
          </w:tcPr>
          <w:p w14:paraId="57E09EEB"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P4</w:t>
            </w:r>
          </w:p>
        </w:tc>
        <w:tc>
          <w:tcPr>
            <w:tcW w:w="8536" w:type="dxa"/>
            <w:vAlign w:val="center"/>
          </w:tcPr>
          <w:p w14:paraId="5F3D8D8A"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Professor for</w:t>
            </w:r>
            <w:r w:rsidRPr="00006952">
              <w:rPr>
                <w:rFonts w:ascii="Times New Roman" w:eastAsia="Times New Roman" w:hAnsi="Times New Roman" w:cs="Times New Roman"/>
                <w:sz w:val="20"/>
                <w:szCs w:val="20"/>
                <w:lang w:eastAsia="pt-BR"/>
              </w:rPr>
              <w:t xml:space="preserve">mado em </w:t>
            </w:r>
            <w:r w:rsidRPr="00006952">
              <w:rPr>
                <w:rFonts w:ascii="Times New Roman" w:hAnsi="Times New Roman" w:cs="Times New Roman"/>
                <w:sz w:val="20"/>
                <w:szCs w:val="20"/>
              </w:rPr>
              <w:t>Magistério e Licenciatura em Ciências com habilitação em Biologia e Matemática</w:t>
            </w:r>
            <w:r>
              <w:rPr>
                <w:rFonts w:ascii="Times New Roman" w:hAnsi="Times New Roman" w:cs="Times New Roman"/>
                <w:sz w:val="20"/>
                <w:szCs w:val="20"/>
              </w:rPr>
              <w:t>, atuante da rede estadual de ensino há 34 anos.</w:t>
            </w:r>
          </w:p>
        </w:tc>
      </w:tr>
      <w:tr w:rsidR="008101F4" w14:paraId="65740FBE" w14:textId="77777777" w:rsidTr="00786282">
        <w:trPr>
          <w:trHeight w:val="345"/>
        </w:trPr>
        <w:tc>
          <w:tcPr>
            <w:tcW w:w="567" w:type="dxa"/>
            <w:vAlign w:val="center"/>
          </w:tcPr>
          <w:p w14:paraId="5B5B47B0"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P5</w:t>
            </w:r>
          </w:p>
        </w:tc>
        <w:tc>
          <w:tcPr>
            <w:tcW w:w="8536" w:type="dxa"/>
            <w:vAlign w:val="center"/>
          </w:tcPr>
          <w:p w14:paraId="57DA1C14"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Professor formado em Ciências com habilitação em Matemática e Licenciatura plena em Biologia, atuante da rede estadual de ensino por 26 anos (aposentado).</w:t>
            </w:r>
          </w:p>
        </w:tc>
      </w:tr>
      <w:tr w:rsidR="008101F4" w14:paraId="4303E9EC" w14:textId="77777777" w:rsidTr="00786282">
        <w:trPr>
          <w:trHeight w:val="345"/>
        </w:trPr>
        <w:tc>
          <w:tcPr>
            <w:tcW w:w="567" w:type="dxa"/>
            <w:vAlign w:val="center"/>
          </w:tcPr>
          <w:p w14:paraId="308CDC1E"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P6</w:t>
            </w:r>
          </w:p>
        </w:tc>
        <w:tc>
          <w:tcPr>
            <w:tcW w:w="8536" w:type="dxa"/>
            <w:vAlign w:val="center"/>
          </w:tcPr>
          <w:p w14:paraId="26E53A8D"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Professor formado em Biologia e Matemática, atuante da rede estadual de ensino há 18 anos.</w:t>
            </w:r>
          </w:p>
        </w:tc>
      </w:tr>
      <w:tr w:rsidR="008101F4" w14:paraId="48D70DD1" w14:textId="77777777" w:rsidTr="00786282">
        <w:trPr>
          <w:trHeight w:val="345"/>
        </w:trPr>
        <w:tc>
          <w:tcPr>
            <w:tcW w:w="567" w:type="dxa"/>
            <w:vAlign w:val="center"/>
          </w:tcPr>
          <w:p w14:paraId="0831CD24"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w:t>
            </w:r>
          </w:p>
        </w:tc>
        <w:tc>
          <w:tcPr>
            <w:tcW w:w="8536" w:type="dxa"/>
            <w:vAlign w:val="center"/>
          </w:tcPr>
          <w:p w14:paraId="79979FB6" w14:textId="77777777" w:rsidR="008101F4" w:rsidRPr="00386BB4" w:rsidRDefault="008101F4" w:rsidP="00786282">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Professora de Matemática, formada em Licenciatura plena. Atua na SEDUC há </w:t>
            </w:r>
            <w:proofErr w:type="gramStart"/>
            <w:r>
              <w:rPr>
                <w:rFonts w:ascii="Times New Roman" w:eastAsia="Times New Roman" w:hAnsi="Times New Roman" w:cs="Times New Roman"/>
                <w:sz w:val="20"/>
                <w:szCs w:val="20"/>
                <w:lang w:eastAsia="pt-BR"/>
              </w:rPr>
              <w:t>2</w:t>
            </w:r>
            <w:proofErr w:type="gramEnd"/>
            <w:r>
              <w:rPr>
                <w:rFonts w:ascii="Times New Roman" w:eastAsia="Times New Roman" w:hAnsi="Times New Roman" w:cs="Times New Roman"/>
                <w:sz w:val="20"/>
                <w:szCs w:val="20"/>
                <w:lang w:eastAsia="pt-BR"/>
              </w:rPr>
              <w:t xml:space="preserve"> anos e na rede municipal há 6 anos. </w:t>
            </w:r>
          </w:p>
        </w:tc>
      </w:tr>
    </w:tbl>
    <w:p w14:paraId="7D39D8C6" w14:textId="1EA4C745" w:rsidR="008101F4" w:rsidRPr="00700818" w:rsidRDefault="00700818" w:rsidP="008101F4">
      <w:pPr>
        <w:spacing w:line="360" w:lineRule="auto"/>
        <w:ind w:firstLine="709"/>
        <w:jc w:val="both"/>
        <w:rPr>
          <w:rFonts w:ascii="Times New Roman" w:eastAsia="Times New Roman" w:hAnsi="Times New Roman" w:cs="Times New Roman"/>
          <w:sz w:val="20"/>
          <w:szCs w:val="20"/>
          <w:lang w:eastAsia="pt-BR"/>
        </w:rPr>
      </w:pPr>
      <w:r w:rsidRPr="00700818">
        <w:rPr>
          <w:rFonts w:ascii="Times New Roman" w:eastAsia="Times New Roman" w:hAnsi="Times New Roman" w:cs="Times New Roman"/>
          <w:sz w:val="20"/>
          <w:szCs w:val="20"/>
          <w:lang w:eastAsia="pt-BR"/>
        </w:rPr>
        <w:t>Fonte: da autora.</w:t>
      </w:r>
    </w:p>
    <w:p w14:paraId="2F3E1992" w14:textId="0762F7B0" w:rsidR="008101F4" w:rsidRDefault="008101F4" w:rsidP="008101F4">
      <w:pPr>
        <w:spacing w:line="360" w:lineRule="auto"/>
        <w:ind w:firstLine="709"/>
        <w:jc w:val="both"/>
        <w:rPr>
          <w:rFonts w:ascii="Times New Roman" w:eastAsia="Times New Roman" w:hAnsi="Times New Roman" w:cs="Times New Roman"/>
          <w:sz w:val="24"/>
          <w:szCs w:val="24"/>
          <w:lang w:eastAsia="pt-BR"/>
        </w:rPr>
      </w:pPr>
      <w:r w:rsidRPr="003F6C62">
        <w:rPr>
          <w:rFonts w:ascii="Times New Roman" w:eastAsia="Times New Roman" w:hAnsi="Times New Roman" w:cs="Times New Roman"/>
          <w:sz w:val="24"/>
          <w:szCs w:val="24"/>
          <w:lang w:eastAsia="pt-BR"/>
        </w:rPr>
        <w:lastRenderedPageBreak/>
        <w:t xml:space="preserve">As questões presentes no </w:t>
      </w:r>
      <w:r>
        <w:rPr>
          <w:rFonts w:ascii="Times New Roman" w:eastAsia="Times New Roman" w:hAnsi="Times New Roman" w:cs="Times New Roman"/>
          <w:sz w:val="24"/>
          <w:szCs w:val="24"/>
          <w:lang w:eastAsia="pt-BR"/>
        </w:rPr>
        <w:t xml:space="preserve">roteiro </w:t>
      </w:r>
      <w:r w:rsidRPr="003F6C62">
        <w:rPr>
          <w:rFonts w:ascii="Times New Roman" w:eastAsia="Times New Roman" w:hAnsi="Times New Roman" w:cs="Times New Roman"/>
          <w:sz w:val="24"/>
          <w:szCs w:val="24"/>
          <w:lang w:eastAsia="pt-BR"/>
        </w:rPr>
        <w:t>foram elaboradas com base nos Planos de Trabalho fornecidos pelas escolas do município de Caçapava do Sul/RS</w:t>
      </w:r>
      <w:r w:rsidR="005A40BC">
        <w:rPr>
          <w:rFonts w:ascii="Times New Roman" w:eastAsia="Times New Roman" w:hAnsi="Times New Roman" w:cs="Times New Roman"/>
          <w:sz w:val="24"/>
          <w:szCs w:val="24"/>
          <w:lang w:eastAsia="pt-BR"/>
        </w:rPr>
        <w:t>. As entrevistas foram gravadas</w:t>
      </w:r>
      <w:r>
        <w:rPr>
          <w:rFonts w:ascii="Times New Roman" w:eastAsia="Times New Roman" w:hAnsi="Times New Roman" w:cs="Times New Roman"/>
          <w:sz w:val="24"/>
          <w:szCs w:val="24"/>
          <w:lang w:eastAsia="pt-BR"/>
        </w:rPr>
        <w:t xml:space="preserve"> em áudio, mediante autorização do entrevistado, e após, transcritas para análise.</w:t>
      </w:r>
      <w:r w:rsidRPr="003F6C6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 modelo do termo de autorização consta no apêndice B deste trabalho.</w:t>
      </w:r>
    </w:p>
    <w:p w14:paraId="2BFFC782" w14:textId="5D5AE4DB" w:rsidR="007671E1" w:rsidRPr="007671E1" w:rsidRDefault="007671E1" w:rsidP="008101F4">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Além das respostas dos professores, as notícias veiculadas no </w:t>
      </w:r>
      <w:r>
        <w:rPr>
          <w:rFonts w:ascii="Times New Roman" w:eastAsia="Times New Roman" w:hAnsi="Times New Roman" w:cs="Times New Roman"/>
          <w:i/>
          <w:sz w:val="24"/>
          <w:szCs w:val="24"/>
          <w:lang w:eastAsia="pt-BR"/>
        </w:rPr>
        <w:t>site</w:t>
      </w:r>
      <w:r>
        <w:rPr>
          <w:rFonts w:ascii="Times New Roman" w:eastAsia="Times New Roman" w:hAnsi="Times New Roman" w:cs="Times New Roman"/>
          <w:sz w:val="24"/>
          <w:szCs w:val="24"/>
          <w:lang w:eastAsia="pt-BR"/>
        </w:rPr>
        <w:t xml:space="preserve"> da Secretaria Estadual de Educação compuseram parte importante desta pesquisa, sendo fonte de informações por parte </w:t>
      </w:r>
      <w:r w:rsidR="00730B47">
        <w:rPr>
          <w:rFonts w:ascii="Times New Roman" w:eastAsia="Times New Roman" w:hAnsi="Times New Roman" w:cs="Times New Roman"/>
          <w:sz w:val="24"/>
          <w:szCs w:val="24"/>
          <w:lang w:eastAsia="pt-BR"/>
        </w:rPr>
        <w:t>da secretaria. Já os planos de estudo fornecidos pelas escolas não foram contemplados neste momento</w:t>
      </w:r>
      <w:r w:rsidR="005A40BC">
        <w:rPr>
          <w:rFonts w:ascii="Times New Roman" w:eastAsia="Times New Roman" w:hAnsi="Times New Roman" w:cs="Times New Roman"/>
          <w:sz w:val="24"/>
          <w:szCs w:val="24"/>
          <w:lang w:eastAsia="pt-BR"/>
        </w:rPr>
        <w:t>,</w:t>
      </w:r>
      <w:r w:rsidR="00730B47">
        <w:rPr>
          <w:rFonts w:ascii="Times New Roman" w:eastAsia="Times New Roman" w:hAnsi="Times New Roman" w:cs="Times New Roman"/>
          <w:sz w:val="24"/>
          <w:szCs w:val="24"/>
          <w:lang w:eastAsia="pt-BR"/>
        </w:rPr>
        <w:t xml:space="preserve"> pois compreendiam um material muito vasto.</w:t>
      </w:r>
    </w:p>
    <w:p w14:paraId="30E1B2FD" w14:textId="6CB67897" w:rsidR="008101F4" w:rsidRDefault="008101F4" w:rsidP="00FD58B7">
      <w:pPr>
        <w:spacing w:line="360" w:lineRule="auto"/>
        <w:ind w:firstLine="708"/>
        <w:jc w:val="both"/>
        <w:rPr>
          <w:rFonts w:ascii="Times New Roman" w:hAnsi="Times New Roman" w:cs="Times New Roman"/>
          <w:color w:val="00000A"/>
          <w:sz w:val="24"/>
          <w:szCs w:val="24"/>
        </w:rPr>
      </w:pPr>
      <w:r w:rsidRPr="00900A93">
        <w:rPr>
          <w:rFonts w:ascii="Times New Roman" w:hAnsi="Times New Roman" w:cs="Times New Roman"/>
          <w:color w:val="00000A"/>
          <w:sz w:val="24"/>
          <w:szCs w:val="24"/>
        </w:rPr>
        <w:t xml:space="preserve">A análise </w:t>
      </w:r>
      <w:r>
        <w:rPr>
          <w:rFonts w:ascii="Times New Roman" w:hAnsi="Times New Roman" w:cs="Times New Roman"/>
          <w:color w:val="00000A"/>
          <w:sz w:val="24"/>
          <w:szCs w:val="24"/>
        </w:rPr>
        <w:t>dos dados seu deu</w:t>
      </w:r>
      <w:r w:rsidRPr="00900A93">
        <w:rPr>
          <w:rFonts w:ascii="Times New Roman" w:hAnsi="Times New Roman" w:cs="Times New Roman"/>
          <w:color w:val="00000A"/>
          <w:sz w:val="24"/>
          <w:szCs w:val="24"/>
        </w:rPr>
        <w:t xml:space="preserve"> por meio da Análise Textual Discursiva (ATD) (MORAES;</w:t>
      </w:r>
      <w:r>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GALIAZZI, 2011). A ATD constitui-se de um ciclo de análise dividido em três</w:t>
      </w:r>
      <w:r>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momentos, quais sejam: (</w:t>
      </w:r>
      <w:r w:rsidRPr="00900A93">
        <w:rPr>
          <w:rFonts w:ascii="Times New Roman" w:hAnsi="Times New Roman" w:cs="Times New Roman"/>
          <w:i/>
          <w:iCs/>
          <w:color w:val="00000A"/>
          <w:sz w:val="24"/>
          <w:szCs w:val="24"/>
        </w:rPr>
        <w:t>i</w:t>
      </w:r>
      <w:r w:rsidRPr="00900A93">
        <w:rPr>
          <w:rFonts w:ascii="Times New Roman" w:hAnsi="Times New Roman" w:cs="Times New Roman"/>
          <w:color w:val="00000A"/>
          <w:sz w:val="24"/>
          <w:szCs w:val="24"/>
        </w:rPr>
        <w:t xml:space="preserve">) </w:t>
      </w:r>
      <w:proofErr w:type="spellStart"/>
      <w:r w:rsidRPr="00900A93">
        <w:rPr>
          <w:rFonts w:ascii="Times New Roman" w:hAnsi="Times New Roman" w:cs="Times New Roman"/>
          <w:color w:val="00000A"/>
          <w:sz w:val="24"/>
          <w:szCs w:val="24"/>
        </w:rPr>
        <w:t>unitarização</w:t>
      </w:r>
      <w:proofErr w:type="spellEnd"/>
      <w:r w:rsidRPr="00900A93">
        <w:rPr>
          <w:rFonts w:ascii="Times New Roman" w:hAnsi="Times New Roman" w:cs="Times New Roman"/>
          <w:color w:val="00000A"/>
          <w:sz w:val="24"/>
          <w:szCs w:val="24"/>
        </w:rPr>
        <w:t>; (</w:t>
      </w:r>
      <w:proofErr w:type="spellStart"/>
      <w:proofErr w:type="gramStart"/>
      <w:r w:rsidRPr="00900A93">
        <w:rPr>
          <w:rFonts w:ascii="Times New Roman" w:hAnsi="Times New Roman" w:cs="Times New Roman"/>
          <w:i/>
          <w:iCs/>
          <w:color w:val="00000A"/>
          <w:sz w:val="24"/>
          <w:szCs w:val="24"/>
        </w:rPr>
        <w:t>ii</w:t>
      </w:r>
      <w:proofErr w:type="spellEnd"/>
      <w:proofErr w:type="gramEnd"/>
      <w:r w:rsidRPr="00900A93">
        <w:rPr>
          <w:rFonts w:ascii="Times New Roman" w:hAnsi="Times New Roman" w:cs="Times New Roman"/>
          <w:color w:val="00000A"/>
          <w:sz w:val="24"/>
          <w:szCs w:val="24"/>
        </w:rPr>
        <w:t>) categorização; (</w:t>
      </w:r>
      <w:proofErr w:type="spellStart"/>
      <w:r w:rsidRPr="00900A93">
        <w:rPr>
          <w:rFonts w:ascii="Times New Roman" w:hAnsi="Times New Roman" w:cs="Times New Roman"/>
          <w:i/>
          <w:iCs/>
          <w:color w:val="00000A"/>
          <w:sz w:val="24"/>
          <w:szCs w:val="24"/>
        </w:rPr>
        <w:t>iii</w:t>
      </w:r>
      <w:proofErr w:type="spellEnd"/>
      <w:r w:rsidRPr="00900A93">
        <w:rPr>
          <w:rFonts w:ascii="Times New Roman" w:hAnsi="Times New Roman" w:cs="Times New Roman"/>
          <w:color w:val="00000A"/>
          <w:sz w:val="24"/>
          <w:szCs w:val="24"/>
        </w:rPr>
        <w:t>) comunicação. No</w:t>
      </w:r>
      <w:r>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 xml:space="preserve">momento </w:t>
      </w:r>
      <w:r w:rsidRPr="00FD58B7">
        <w:rPr>
          <w:rFonts w:ascii="Times New Roman" w:hAnsi="Times New Roman" w:cs="Times New Roman"/>
          <w:color w:val="00000A"/>
          <w:sz w:val="24"/>
          <w:szCs w:val="24"/>
        </w:rPr>
        <w:t>da (</w:t>
      </w:r>
      <w:r w:rsidRPr="00FD58B7">
        <w:rPr>
          <w:rFonts w:ascii="Times New Roman" w:hAnsi="Times New Roman" w:cs="Times New Roman"/>
          <w:iCs/>
          <w:color w:val="00000A"/>
          <w:sz w:val="24"/>
          <w:szCs w:val="24"/>
        </w:rPr>
        <w:t>i</w:t>
      </w:r>
      <w:r w:rsidRPr="00FD58B7">
        <w:rPr>
          <w:rFonts w:ascii="Times New Roman" w:hAnsi="Times New Roman" w:cs="Times New Roman"/>
          <w:color w:val="00000A"/>
          <w:sz w:val="24"/>
          <w:szCs w:val="24"/>
        </w:rPr>
        <w:t>)</w:t>
      </w:r>
      <w:r w:rsidRPr="00900A93">
        <w:rPr>
          <w:rFonts w:ascii="Times New Roman" w:hAnsi="Times New Roman" w:cs="Times New Roman"/>
          <w:color w:val="00000A"/>
          <w:sz w:val="24"/>
          <w:szCs w:val="24"/>
        </w:rPr>
        <w:t xml:space="preserve"> </w:t>
      </w:r>
      <w:proofErr w:type="spellStart"/>
      <w:r w:rsidRPr="00900A93">
        <w:rPr>
          <w:rFonts w:ascii="Times New Roman" w:hAnsi="Times New Roman" w:cs="Times New Roman"/>
          <w:color w:val="00000A"/>
          <w:sz w:val="24"/>
          <w:szCs w:val="24"/>
        </w:rPr>
        <w:t>unitarização</w:t>
      </w:r>
      <w:proofErr w:type="spellEnd"/>
      <w:r w:rsidRPr="00900A93">
        <w:rPr>
          <w:rFonts w:ascii="Times New Roman" w:hAnsi="Times New Roman" w:cs="Times New Roman"/>
          <w:color w:val="00000A"/>
          <w:sz w:val="24"/>
          <w:szCs w:val="24"/>
        </w:rPr>
        <w:t>, o pesquisador, faz a leitura dos textos ou falas que</w:t>
      </w:r>
      <w:r>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constituem seu material de análise, e deles retira trechos que expressem significados e</w:t>
      </w:r>
      <w:r>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representem o fenômeno estudado</w:t>
      </w:r>
      <w:r w:rsidR="00FD58B7">
        <w:rPr>
          <w:rFonts w:ascii="Times New Roman" w:hAnsi="Times New Roman" w:cs="Times New Roman"/>
          <w:color w:val="00000A"/>
          <w:sz w:val="24"/>
          <w:szCs w:val="24"/>
        </w:rPr>
        <w:t xml:space="preserve">, </w:t>
      </w:r>
      <w:r w:rsidR="00FD58B7" w:rsidRPr="00FD58B7">
        <w:rPr>
          <w:rFonts w:ascii="Times New Roman" w:hAnsi="Times New Roman" w:cs="Times New Roman"/>
          <w:color w:val="00000A"/>
          <w:sz w:val="24"/>
          <w:szCs w:val="24"/>
        </w:rPr>
        <w:t>emergindo as unidades de significado</w:t>
      </w:r>
      <w:r w:rsidRPr="00900A93">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No caso desta pesquisa, os textos são os </w:t>
      </w:r>
      <w:r>
        <w:rPr>
          <w:rFonts w:ascii="Times New Roman" w:eastAsia="Times New Roman" w:hAnsi="Times New Roman" w:cs="Times New Roman"/>
          <w:sz w:val="24"/>
          <w:szCs w:val="24"/>
          <w:lang w:eastAsia="pt-BR"/>
        </w:rPr>
        <w:t>Planos de Ensino das Escolas e o Referencial Curricular do estado, além da transcrição das entrevistas.</w:t>
      </w:r>
      <w:r w:rsidR="00FD58B7">
        <w:rPr>
          <w:rFonts w:ascii="Times New Roman" w:eastAsia="Times New Roman" w:hAnsi="Times New Roman" w:cs="Times New Roman"/>
          <w:sz w:val="24"/>
          <w:szCs w:val="24"/>
          <w:lang w:eastAsia="pt-BR"/>
        </w:rPr>
        <w:t xml:space="preserve"> </w:t>
      </w:r>
      <w:r w:rsidRPr="00900A93">
        <w:rPr>
          <w:rFonts w:ascii="Times New Roman" w:hAnsi="Times New Roman" w:cs="Times New Roman"/>
          <w:color w:val="00000A"/>
          <w:sz w:val="24"/>
          <w:szCs w:val="24"/>
        </w:rPr>
        <w:t xml:space="preserve">Em seguida, </w:t>
      </w:r>
      <w:r>
        <w:rPr>
          <w:rFonts w:ascii="Times New Roman" w:hAnsi="Times New Roman" w:cs="Times New Roman"/>
          <w:color w:val="00000A"/>
          <w:sz w:val="24"/>
          <w:szCs w:val="24"/>
        </w:rPr>
        <w:t xml:space="preserve">os trechos são </w:t>
      </w:r>
      <w:r w:rsidRPr="00900A93">
        <w:rPr>
          <w:rFonts w:ascii="Times New Roman" w:hAnsi="Times New Roman" w:cs="Times New Roman"/>
          <w:color w:val="00000A"/>
          <w:sz w:val="24"/>
          <w:szCs w:val="24"/>
        </w:rPr>
        <w:t>agrupa</w:t>
      </w:r>
      <w:r>
        <w:rPr>
          <w:rFonts w:ascii="Times New Roman" w:hAnsi="Times New Roman" w:cs="Times New Roman"/>
          <w:color w:val="00000A"/>
          <w:sz w:val="24"/>
          <w:szCs w:val="24"/>
        </w:rPr>
        <w:t>dos</w:t>
      </w:r>
      <w:r w:rsidRPr="00900A93">
        <w:rPr>
          <w:rFonts w:ascii="Times New Roman" w:hAnsi="Times New Roman" w:cs="Times New Roman"/>
          <w:color w:val="00000A"/>
          <w:sz w:val="24"/>
          <w:szCs w:val="24"/>
        </w:rPr>
        <w:t xml:space="preserve"> em </w:t>
      </w:r>
      <w:r w:rsidRPr="00FD58B7">
        <w:rPr>
          <w:rFonts w:ascii="Times New Roman" w:hAnsi="Times New Roman" w:cs="Times New Roman"/>
          <w:color w:val="00000A"/>
          <w:sz w:val="24"/>
          <w:szCs w:val="24"/>
        </w:rPr>
        <w:t>(</w:t>
      </w:r>
      <w:proofErr w:type="spellStart"/>
      <w:r w:rsidRPr="00FD58B7">
        <w:rPr>
          <w:rFonts w:ascii="Times New Roman" w:hAnsi="Times New Roman" w:cs="Times New Roman"/>
          <w:iCs/>
          <w:color w:val="00000A"/>
          <w:sz w:val="24"/>
          <w:szCs w:val="24"/>
        </w:rPr>
        <w:t>ii</w:t>
      </w:r>
      <w:proofErr w:type="spellEnd"/>
      <w:r w:rsidRPr="00FD58B7">
        <w:rPr>
          <w:rFonts w:ascii="Times New Roman" w:hAnsi="Times New Roman" w:cs="Times New Roman"/>
          <w:color w:val="00000A"/>
          <w:sz w:val="24"/>
          <w:szCs w:val="24"/>
        </w:rPr>
        <w:t>)</w:t>
      </w:r>
      <w:r w:rsidRPr="00900A93">
        <w:rPr>
          <w:rFonts w:ascii="Times New Roman" w:hAnsi="Times New Roman" w:cs="Times New Roman"/>
          <w:color w:val="00000A"/>
          <w:sz w:val="24"/>
          <w:szCs w:val="24"/>
        </w:rPr>
        <w:t xml:space="preserve"> categorias,</w:t>
      </w:r>
      <w:r>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que surgem à medida que, dos textos desconstruídos, o pesquisador começa a</w:t>
      </w:r>
      <w:r>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estabelecer relações</w:t>
      </w:r>
      <w:r>
        <w:rPr>
          <w:rFonts w:ascii="Times New Roman" w:hAnsi="Times New Roman" w:cs="Times New Roman"/>
          <w:color w:val="00000A"/>
          <w:sz w:val="24"/>
          <w:szCs w:val="24"/>
        </w:rPr>
        <w:t xml:space="preserve"> entre os trechos </w:t>
      </w:r>
      <w:r w:rsidRPr="00900A93">
        <w:rPr>
          <w:rFonts w:ascii="Times New Roman" w:hAnsi="Times New Roman" w:cs="Times New Roman"/>
          <w:color w:val="00000A"/>
          <w:sz w:val="24"/>
          <w:szCs w:val="24"/>
        </w:rPr>
        <w:t>a partir da teoria que subsidiará a</w:t>
      </w:r>
      <w:r>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análise</w:t>
      </w:r>
      <w:r w:rsidR="00FD58B7">
        <w:rPr>
          <w:rFonts w:ascii="Times New Roman" w:hAnsi="Times New Roman" w:cs="Times New Roman"/>
          <w:color w:val="00000A"/>
          <w:sz w:val="24"/>
          <w:szCs w:val="24"/>
        </w:rPr>
        <w:t xml:space="preserve">. Em outras palavras, nesta etapa ocorre o </w:t>
      </w:r>
      <w:r w:rsidR="00FD58B7" w:rsidRPr="00FD58B7">
        <w:rPr>
          <w:rFonts w:ascii="Times New Roman" w:hAnsi="Times New Roman" w:cs="Times New Roman"/>
          <w:color w:val="00000A"/>
          <w:sz w:val="24"/>
          <w:szCs w:val="24"/>
        </w:rPr>
        <w:t>agrupamento das unidades de significado de acordo com suas semelhanças semânticas</w:t>
      </w:r>
      <w:r w:rsidRPr="00900A93">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Para finalizar o processo de análise, ocorre </w:t>
      </w:r>
      <w:proofErr w:type="gramStart"/>
      <w:r>
        <w:rPr>
          <w:rFonts w:ascii="Times New Roman" w:hAnsi="Times New Roman" w:cs="Times New Roman"/>
          <w:color w:val="00000A"/>
          <w:sz w:val="24"/>
          <w:szCs w:val="24"/>
        </w:rPr>
        <w:t>a</w:t>
      </w:r>
      <w:proofErr w:type="gramEnd"/>
      <w:r>
        <w:rPr>
          <w:rFonts w:ascii="Times New Roman" w:hAnsi="Times New Roman" w:cs="Times New Roman"/>
          <w:color w:val="00000A"/>
          <w:sz w:val="24"/>
          <w:szCs w:val="24"/>
        </w:rPr>
        <w:t xml:space="preserve"> terceira etapa, qual seja:</w:t>
      </w:r>
      <w:r w:rsidRPr="00900A93">
        <w:rPr>
          <w:rFonts w:ascii="Times New Roman" w:hAnsi="Times New Roman" w:cs="Times New Roman"/>
          <w:color w:val="00000A"/>
          <w:sz w:val="24"/>
          <w:szCs w:val="24"/>
        </w:rPr>
        <w:t xml:space="preserve"> </w:t>
      </w:r>
      <w:r w:rsidRPr="00FD58B7">
        <w:rPr>
          <w:rFonts w:ascii="Times New Roman" w:hAnsi="Times New Roman" w:cs="Times New Roman"/>
          <w:color w:val="00000A"/>
          <w:sz w:val="24"/>
          <w:szCs w:val="24"/>
        </w:rPr>
        <w:t>(</w:t>
      </w:r>
      <w:proofErr w:type="spellStart"/>
      <w:r w:rsidRPr="00FD58B7">
        <w:rPr>
          <w:rFonts w:ascii="Times New Roman" w:hAnsi="Times New Roman" w:cs="Times New Roman"/>
          <w:iCs/>
          <w:color w:val="00000A"/>
          <w:sz w:val="24"/>
          <w:szCs w:val="24"/>
        </w:rPr>
        <w:t>iii</w:t>
      </w:r>
      <w:proofErr w:type="spellEnd"/>
      <w:r w:rsidRPr="00FD58B7">
        <w:rPr>
          <w:rFonts w:ascii="Times New Roman" w:hAnsi="Times New Roman" w:cs="Times New Roman"/>
          <w:color w:val="00000A"/>
          <w:sz w:val="24"/>
          <w:szCs w:val="24"/>
        </w:rPr>
        <w:t>) comunicação</w:t>
      </w:r>
      <w:r w:rsidRPr="00900A93">
        <w:rPr>
          <w:rFonts w:ascii="Times New Roman" w:hAnsi="Times New Roman" w:cs="Times New Roman"/>
          <w:color w:val="00000A"/>
          <w:sz w:val="24"/>
          <w:szCs w:val="24"/>
        </w:rPr>
        <w:t xml:space="preserve"> dos resultados</w:t>
      </w:r>
      <w:r w:rsidR="00FD58B7">
        <w:rPr>
          <w:rFonts w:ascii="Times New Roman" w:hAnsi="Times New Roman" w:cs="Times New Roman"/>
          <w:color w:val="00000A"/>
          <w:sz w:val="24"/>
          <w:szCs w:val="24"/>
        </w:rPr>
        <w:t>,</w:t>
      </w:r>
      <w:r w:rsidRPr="00900A93">
        <w:rPr>
          <w:rFonts w:ascii="Times New Roman" w:hAnsi="Times New Roman" w:cs="Times New Roman"/>
          <w:color w:val="00000A"/>
          <w:sz w:val="24"/>
          <w:szCs w:val="24"/>
        </w:rPr>
        <w:t xml:space="preserve"> que se</w:t>
      </w:r>
      <w:r>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dá a partir da construção de textos que expressem o conjunto de significados</w:t>
      </w:r>
      <w:r>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 xml:space="preserve">construídos durante a análise. </w:t>
      </w:r>
      <w:r w:rsidR="00FD58B7">
        <w:rPr>
          <w:rFonts w:ascii="Times New Roman" w:hAnsi="Times New Roman" w:cs="Times New Roman"/>
          <w:color w:val="00000A"/>
          <w:sz w:val="24"/>
          <w:szCs w:val="24"/>
        </w:rPr>
        <w:t xml:space="preserve">Isto é, ocorre a </w:t>
      </w:r>
      <w:r w:rsidR="00FD58B7" w:rsidRPr="00FD58B7">
        <w:rPr>
          <w:rFonts w:ascii="Times New Roman" w:hAnsi="Times New Roman" w:cs="Times New Roman"/>
          <w:color w:val="00000A"/>
          <w:sz w:val="24"/>
          <w:szCs w:val="24"/>
        </w:rPr>
        <w:t xml:space="preserve">elaboração dos </w:t>
      </w:r>
      <w:proofErr w:type="spellStart"/>
      <w:r w:rsidR="00FD58B7" w:rsidRPr="00FD58B7">
        <w:rPr>
          <w:rFonts w:ascii="Times New Roman" w:hAnsi="Times New Roman" w:cs="Times New Roman"/>
          <w:color w:val="00000A"/>
          <w:sz w:val="24"/>
          <w:szCs w:val="24"/>
        </w:rPr>
        <w:t>metatextos</w:t>
      </w:r>
      <w:proofErr w:type="spellEnd"/>
      <w:r w:rsidR="00FD58B7" w:rsidRPr="00FD58B7">
        <w:rPr>
          <w:rFonts w:ascii="Times New Roman" w:hAnsi="Times New Roman" w:cs="Times New Roman"/>
          <w:color w:val="00000A"/>
          <w:sz w:val="24"/>
          <w:szCs w:val="24"/>
        </w:rPr>
        <w:t xml:space="preserve"> (textos descritivos e interpretativos) que</w:t>
      </w:r>
      <w:r w:rsidR="00FD58B7">
        <w:rPr>
          <w:rFonts w:ascii="Times New Roman" w:hAnsi="Times New Roman" w:cs="Times New Roman"/>
          <w:color w:val="00000A"/>
          <w:sz w:val="24"/>
          <w:szCs w:val="24"/>
        </w:rPr>
        <w:t xml:space="preserve"> expressam as categorias temáti</w:t>
      </w:r>
      <w:r w:rsidR="00FD58B7" w:rsidRPr="00FD58B7">
        <w:rPr>
          <w:rFonts w:ascii="Times New Roman" w:hAnsi="Times New Roman" w:cs="Times New Roman"/>
          <w:color w:val="00000A"/>
          <w:sz w:val="24"/>
          <w:szCs w:val="24"/>
        </w:rPr>
        <w:t>cas.</w:t>
      </w:r>
      <w:r w:rsidR="00FD58B7">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Este último momento p</w:t>
      </w:r>
      <w:r>
        <w:rPr>
          <w:rFonts w:ascii="Times New Roman" w:hAnsi="Times New Roman" w:cs="Times New Roman"/>
          <w:color w:val="00000A"/>
          <w:sz w:val="24"/>
          <w:szCs w:val="24"/>
        </w:rPr>
        <w:t xml:space="preserve">ermite </w:t>
      </w:r>
      <w:r w:rsidRPr="00900A93">
        <w:rPr>
          <w:rFonts w:ascii="Times New Roman" w:hAnsi="Times New Roman" w:cs="Times New Roman"/>
          <w:color w:val="00000A"/>
          <w:sz w:val="24"/>
          <w:szCs w:val="24"/>
        </w:rPr>
        <w:t>recomeçar o ciclo já que a</w:t>
      </w:r>
      <w:r>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partir de novas leituras</w:t>
      </w:r>
      <w:r>
        <w:rPr>
          <w:rFonts w:ascii="Times New Roman" w:hAnsi="Times New Roman" w:cs="Times New Roman"/>
          <w:color w:val="00000A"/>
          <w:sz w:val="24"/>
          <w:szCs w:val="24"/>
        </w:rPr>
        <w:t xml:space="preserve"> é possível</w:t>
      </w:r>
      <w:r w:rsidRPr="00900A93">
        <w:rPr>
          <w:rFonts w:ascii="Times New Roman" w:hAnsi="Times New Roman" w:cs="Times New Roman"/>
          <w:color w:val="00000A"/>
          <w:sz w:val="24"/>
          <w:szCs w:val="24"/>
        </w:rPr>
        <w:t xml:space="preserve"> atingir níveis mais profundos de compreensão,</w:t>
      </w:r>
      <w:r>
        <w:rPr>
          <w:rFonts w:ascii="Times New Roman" w:hAnsi="Times New Roman" w:cs="Times New Roman"/>
          <w:color w:val="00000A"/>
          <w:sz w:val="24"/>
          <w:szCs w:val="24"/>
        </w:rPr>
        <w:t xml:space="preserve"> </w:t>
      </w:r>
      <w:r w:rsidRPr="00900A93">
        <w:rPr>
          <w:rFonts w:ascii="Times New Roman" w:hAnsi="Times New Roman" w:cs="Times New Roman"/>
          <w:color w:val="00000A"/>
          <w:sz w:val="24"/>
          <w:szCs w:val="24"/>
        </w:rPr>
        <w:t>surgindo novos significados.</w:t>
      </w:r>
    </w:p>
    <w:p w14:paraId="2634FDE6" w14:textId="01C2C34C" w:rsidR="00DC69B6" w:rsidRDefault="00587122" w:rsidP="00DC69B6">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É importante destacar que alguns aspectos identificados durante a análise dos dados foram sendo incorporados </w:t>
      </w:r>
      <w:r>
        <w:rPr>
          <w:rFonts w:ascii="Times New Roman" w:eastAsia="Times New Roman" w:hAnsi="Times New Roman" w:cs="Times New Roman"/>
          <w:sz w:val="24"/>
          <w:szCs w:val="24"/>
          <w:lang w:eastAsia="pt-BR"/>
        </w:rPr>
        <w:t>a</w:t>
      </w:r>
      <w:r w:rsidR="00700818">
        <w:rPr>
          <w:rFonts w:ascii="Times New Roman" w:eastAsia="Times New Roman" w:hAnsi="Times New Roman" w:cs="Times New Roman"/>
          <w:sz w:val="24"/>
          <w:szCs w:val="24"/>
          <w:lang w:eastAsia="pt-BR"/>
        </w:rPr>
        <w:t>o longo da discussão do referencial teórico.</w:t>
      </w:r>
    </w:p>
    <w:p w14:paraId="27D72A0B" w14:textId="77777777" w:rsidR="001A0244" w:rsidRPr="003F6C62" w:rsidRDefault="001A0244" w:rsidP="00DC69B6">
      <w:pPr>
        <w:spacing w:line="360" w:lineRule="auto"/>
        <w:ind w:firstLine="709"/>
        <w:jc w:val="both"/>
        <w:rPr>
          <w:rFonts w:ascii="Times New Roman" w:eastAsia="Times New Roman" w:hAnsi="Times New Roman" w:cs="Times New Roman"/>
          <w:sz w:val="24"/>
          <w:szCs w:val="24"/>
          <w:lang w:eastAsia="pt-BR"/>
        </w:rPr>
      </w:pPr>
    </w:p>
    <w:p w14:paraId="59FD38E5" w14:textId="77777777" w:rsidR="00DC69B6" w:rsidRPr="003F6C62" w:rsidDel="00154205" w:rsidRDefault="0068278C" w:rsidP="009C41E3">
      <w:pPr>
        <w:spacing w:line="360" w:lineRule="auto"/>
        <w:jc w:val="both"/>
        <w:rPr>
          <w:rFonts w:ascii="Times New Roman" w:eastAsia="Times New Roman" w:hAnsi="Times New Roman" w:cs="Times New Roman"/>
          <w:b/>
          <w:color w:val="00000A"/>
          <w:sz w:val="24"/>
          <w:szCs w:val="24"/>
          <w:lang w:eastAsia="pt-BR"/>
        </w:rPr>
      </w:pPr>
      <w:r>
        <w:rPr>
          <w:rFonts w:ascii="Times New Roman" w:eastAsia="Times New Roman" w:hAnsi="Times New Roman" w:cs="Times New Roman"/>
          <w:b/>
          <w:color w:val="00000A"/>
          <w:sz w:val="24"/>
          <w:szCs w:val="24"/>
          <w:lang w:eastAsia="pt-BR"/>
        </w:rPr>
        <w:t>Aspectos Históricos do</w:t>
      </w:r>
      <w:r w:rsidR="00DC69B6" w:rsidRPr="003F6C62" w:rsidDel="00154205">
        <w:rPr>
          <w:rFonts w:ascii="Times New Roman" w:eastAsia="Times New Roman" w:hAnsi="Times New Roman" w:cs="Times New Roman"/>
          <w:b/>
          <w:color w:val="00000A"/>
          <w:sz w:val="24"/>
          <w:szCs w:val="24"/>
          <w:lang w:eastAsia="pt-BR"/>
        </w:rPr>
        <w:t xml:space="preserve"> Currículo Escolar </w:t>
      </w:r>
    </w:p>
    <w:p w14:paraId="627C88F3" w14:textId="77777777" w:rsidR="00DC69B6"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p>
    <w:p w14:paraId="5E9EB15C" w14:textId="2C25B5CF" w:rsidR="00DC69B6" w:rsidRDefault="00DC69B6" w:rsidP="00DC69B6">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A"/>
          <w:sz w:val="24"/>
          <w:szCs w:val="24"/>
          <w:lang w:eastAsia="pt-BR"/>
        </w:rPr>
        <w:t xml:space="preserve">Abordar aspectos relacionados à </w:t>
      </w:r>
      <w:r w:rsidR="00551C15">
        <w:rPr>
          <w:rFonts w:ascii="Times New Roman" w:eastAsia="Times New Roman" w:hAnsi="Times New Roman" w:cs="Times New Roman"/>
          <w:color w:val="00000A"/>
          <w:sz w:val="24"/>
          <w:szCs w:val="24"/>
          <w:lang w:eastAsia="pt-BR"/>
        </w:rPr>
        <w:t>prática</w:t>
      </w:r>
      <w:r>
        <w:rPr>
          <w:rFonts w:ascii="Times New Roman" w:eastAsia="Times New Roman" w:hAnsi="Times New Roman" w:cs="Times New Roman"/>
          <w:color w:val="00000A"/>
          <w:sz w:val="24"/>
          <w:szCs w:val="24"/>
          <w:lang w:eastAsia="pt-BR"/>
        </w:rPr>
        <w:t xml:space="preserve"> de uma proposta de </w:t>
      </w:r>
      <w:r w:rsidR="006969FF">
        <w:rPr>
          <w:rFonts w:ascii="Times New Roman" w:eastAsia="Times New Roman" w:hAnsi="Times New Roman" w:cs="Times New Roman"/>
          <w:color w:val="00000A"/>
          <w:sz w:val="24"/>
          <w:szCs w:val="24"/>
          <w:lang w:eastAsia="pt-BR"/>
        </w:rPr>
        <w:t xml:space="preserve">Referencial Curricular </w:t>
      </w:r>
      <w:r>
        <w:rPr>
          <w:rFonts w:ascii="Times New Roman" w:eastAsia="Times New Roman" w:hAnsi="Times New Roman" w:cs="Times New Roman"/>
          <w:color w:val="00000A"/>
          <w:sz w:val="24"/>
          <w:szCs w:val="24"/>
          <w:lang w:eastAsia="pt-BR"/>
        </w:rPr>
        <w:t xml:space="preserve">estadual implica em discutir aspectos que fundamentam um currículo. </w:t>
      </w:r>
      <w:r>
        <w:rPr>
          <w:rFonts w:ascii="Times New Roman" w:eastAsia="Times New Roman" w:hAnsi="Times New Roman" w:cs="Times New Roman"/>
          <w:sz w:val="24"/>
          <w:szCs w:val="24"/>
          <w:lang w:eastAsia="pt-BR"/>
        </w:rPr>
        <w:t>De</w:t>
      </w:r>
      <w:r w:rsidRPr="003F6C62">
        <w:rPr>
          <w:rFonts w:ascii="Times New Roman" w:eastAsia="Times New Roman" w:hAnsi="Times New Roman" w:cs="Times New Roman"/>
          <w:sz w:val="24"/>
          <w:szCs w:val="24"/>
          <w:lang w:eastAsia="pt-BR"/>
        </w:rPr>
        <w:t xml:space="preserve">sta </w:t>
      </w:r>
      <w:r>
        <w:rPr>
          <w:rFonts w:ascii="Times New Roman" w:eastAsia="Times New Roman" w:hAnsi="Times New Roman" w:cs="Times New Roman"/>
          <w:sz w:val="24"/>
          <w:szCs w:val="24"/>
          <w:lang w:eastAsia="pt-BR"/>
        </w:rPr>
        <w:t xml:space="preserve">forma, esta </w:t>
      </w:r>
      <w:r w:rsidRPr="003F6C62">
        <w:rPr>
          <w:rFonts w:ascii="Times New Roman" w:eastAsia="Times New Roman" w:hAnsi="Times New Roman" w:cs="Times New Roman"/>
          <w:sz w:val="24"/>
          <w:szCs w:val="24"/>
          <w:lang w:eastAsia="pt-BR"/>
        </w:rPr>
        <w:t xml:space="preserve">pesquisa </w:t>
      </w:r>
      <w:r>
        <w:rPr>
          <w:rFonts w:ascii="Times New Roman" w:eastAsia="Times New Roman" w:hAnsi="Times New Roman" w:cs="Times New Roman"/>
          <w:sz w:val="24"/>
          <w:szCs w:val="24"/>
          <w:lang w:eastAsia="pt-BR"/>
        </w:rPr>
        <w:t>está</w:t>
      </w:r>
      <w:r w:rsidRPr="003F6C62">
        <w:rPr>
          <w:rFonts w:ascii="Times New Roman" w:eastAsia="Times New Roman" w:hAnsi="Times New Roman" w:cs="Times New Roman"/>
          <w:sz w:val="24"/>
          <w:szCs w:val="24"/>
          <w:lang w:eastAsia="pt-BR"/>
        </w:rPr>
        <w:t xml:space="preserve"> apoia</w:t>
      </w:r>
      <w:r>
        <w:rPr>
          <w:rFonts w:ascii="Times New Roman" w:eastAsia="Times New Roman" w:hAnsi="Times New Roman" w:cs="Times New Roman"/>
          <w:sz w:val="24"/>
          <w:szCs w:val="24"/>
          <w:lang w:eastAsia="pt-BR"/>
        </w:rPr>
        <w:t>da</w:t>
      </w:r>
      <w:r w:rsidRPr="003F6C62">
        <w:rPr>
          <w:rFonts w:ascii="Times New Roman" w:eastAsia="Times New Roman" w:hAnsi="Times New Roman" w:cs="Times New Roman"/>
          <w:sz w:val="24"/>
          <w:szCs w:val="24"/>
          <w:lang w:eastAsia="pt-BR"/>
        </w:rPr>
        <w:t xml:space="preserve"> nas variantes do currículo definidas por </w:t>
      </w:r>
      <w:proofErr w:type="spellStart"/>
      <w:r w:rsidRPr="003F6C62">
        <w:rPr>
          <w:rFonts w:ascii="Times New Roman" w:eastAsia="Times New Roman" w:hAnsi="Times New Roman" w:cs="Times New Roman"/>
          <w:sz w:val="24"/>
          <w:szCs w:val="24"/>
          <w:lang w:eastAsia="pt-BR"/>
        </w:rPr>
        <w:t>Sacristán</w:t>
      </w:r>
      <w:proofErr w:type="spellEnd"/>
      <w:r w:rsidRPr="003F6C62">
        <w:rPr>
          <w:rFonts w:ascii="Times New Roman" w:eastAsia="Times New Roman" w:hAnsi="Times New Roman" w:cs="Times New Roman"/>
          <w:sz w:val="24"/>
          <w:szCs w:val="24"/>
          <w:lang w:eastAsia="pt-BR"/>
        </w:rPr>
        <w:t xml:space="preserve"> (2000). Em seu </w:t>
      </w:r>
      <w:r w:rsidRPr="003F6C62">
        <w:rPr>
          <w:rFonts w:ascii="Times New Roman" w:eastAsia="Times New Roman" w:hAnsi="Times New Roman" w:cs="Times New Roman"/>
          <w:sz w:val="24"/>
          <w:szCs w:val="24"/>
          <w:lang w:eastAsia="pt-BR"/>
        </w:rPr>
        <w:lastRenderedPageBreak/>
        <w:t>trabalho, o autor traça uma perspectiva sobre o currículo entendido como “algo que adquire forma e significado educativo à medida que sofre uma série de processos de transformação” (SACRISTÁN, 2000, p. 9).</w:t>
      </w:r>
      <w:r>
        <w:rPr>
          <w:rFonts w:ascii="Times New Roman" w:eastAsia="Times New Roman" w:hAnsi="Times New Roman" w:cs="Times New Roman"/>
          <w:sz w:val="24"/>
          <w:szCs w:val="24"/>
          <w:lang w:eastAsia="pt-BR"/>
        </w:rPr>
        <w:t xml:space="preserve"> </w:t>
      </w:r>
      <w:r w:rsidR="00C3695E">
        <w:rPr>
          <w:rFonts w:ascii="Times New Roman" w:eastAsia="Times New Roman" w:hAnsi="Times New Roman" w:cs="Times New Roman"/>
          <w:sz w:val="24"/>
          <w:szCs w:val="24"/>
          <w:lang w:eastAsia="pt-BR"/>
        </w:rPr>
        <w:t>Ele</w:t>
      </w:r>
      <w:r w:rsidRPr="003F6C62">
        <w:rPr>
          <w:rFonts w:ascii="Times New Roman" w:eastAsia="Times New Roman" w:hAnsi="Times New Roman" w:cs="Times New Roman"/>
          <w:sz w:val="24"/>
          <w:szCs w:val="24"/>
          <w:lang w:eastAsia="pt-BR"/>
        </w:rPr>
        <w:t xml:space="preserve"> afirma </w:t>
      </w:r>
      <w:r>
        <w:rPr>
          <w:rFonts w:ascii="Times New Roman" w:eastAsia="Times New Roman" w:hAnsi="Times New Roman" w:cs="Times New Roman"/>
          <w:sz w:val="24"/>
          <w:szCs w:val="24"/>
          <w:lang w:eastAsia="pt-BR"/>
        </w:rPr>
        <w:t xml:space="preserve">ainda </w:t>
      </w:r>
      <w:r w:rsidRPr="003F6C62">
        <w:rPr>
          <w:rFonts w:ascii="Times New Roman" w:eastAsia="Times New Roman" w:hAnsi="Times New Roman" w:cs="Times New Roman"/>
          <w:sz w:val="24"/>
          <w:szCs w:val="24"/>
          <w:lang w:eastAsia="pt-BR"/>
        </w:rPr>
        <w:t>que o currículo sofre influências de acordo com o momento histórico, e reflete as tradições e técnicas dominantes.</w:t>
      </w:r>
    </w:p>
    <w:p w14:paraId="09070385" w14:textId="77777777" w:rsidR="00DC69B6" w:rsidRPr="003F6C62" w:rsidDel="00154205"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r w:rsidRPr="003F6C62" w:rsidDel="00154205">
        <w:rPr>
          <w:rFonts w:ascii="Times New Roman" w:eastAsia="Times New Roman" w:hAnsi="Times New Roman" w:cs="Times New Roman"/>
          <w:color w:val="00000A"/>
          <w:sz w:val="24"/>
          <w:szCs w:val="24"/>
          <w:lang w:eastAsia="pt-BR"/>
        </w:rPr>
        <w:t>O Dicionário Interativo da Educação Brasileira</w:t>
      </w:r>
      <w:r w:rsidRPr="003F6C62" w:rsidDel="00154205">
        <w:rPr>
          <w:rStyle w:val="Refdenotaderodap"/>
          <w:rFonts w:ascii="Times New Roman" w:eastAsia="Times New Roman" w:hAnsi="Times New Roman" w:cs="Times New Roman"/>
          <w:color w:val="00000A"/>
          <w:sz w:val="24"/>
          <w:szCs w:val="24"/>
          <w:lang w:eastAsia="pt-BR"/>
        </w:rPr>
        <w:footnoteReference w:id="3"/>
      </w:r>
      <w:r w:rsidRPr="003F6C62" w:rsidDel="00154205">
        <w:rPr>
          <w:rFonts w:ascii="Times New Roman" w:eastAsia="Times New Roman" w:hAnsi="Times New Roman" w:cs="Times New Roman"/>
          <w:color w:val="00000A"/>
          <w:sz w:val="24"/>
          <w:szCs w:val="24"/>
          <w:lang w:eastAsia="pt-BR"/>
        </w:rPr>
        <w:t xml:space="preserve"> define o termo currículo escolar como o conjunto de dados relativos à aprendizagem escolar, organizados para orientar as atividades educativas, as formas de executá-las e suas finalidades. A concepção de currículo inclui desde os aspectos básicos que envolvem os fundamentos filosóficos e sociopolíticos da educação até </w:t>
      </w:r>
      <w:proofErr w:type="gramStart"/>
      <w:r w:rsidRPr="003F6C62" w:rsidDel="00154205">
        <w:rPr>
          <w:rFonts w:ascii="Times New Roman" w:eastAsia="Times New Roman" w:hAnsi="Times New Roman" w:cs="Times New Roman"/>
          <w:color w:val="00000A"/>
          <w:sz w:val="24"/>
          <w:szCs w:val="24"/>
          <w:lang w:eastAsia="pt-BR"/>
        </w:rPr>
        <w:t>os marcos</w:t>
      </w:r>
      <w:proofErr w:type="gramEnd"/>
      <w:r w:rsidRPr="003F6C62" w:rsidDel="00154205">
        <w:rPr>
          <w:rFonts w:ascii="Times New Roman" w:eastAsia="Times New Roman" w:hAnsi="Times New Roman" w:cs="Times New Roman"/>
          <w:color w:val="00000A"/>
          <w:sz w:val="24"/>
          <w:szCs w:val="24"/>
          <w:lang w:eastAsia="pt-BR"/>
        </w:rPr>
        <w:t xml:space="preserve"> teóricos e referenciais técnicos e tecnológicos que o concretizam na sala de aula</w:t>
      </w:r>
      <w:r w:rsidRPr="003F6C62" w:rsidDel="00154205">
        <w:rPr>
          <w:rFonts w:ascii="Times New Roman" w:hAnsi="Times New Roman" w:cs="Times New Roman"/>
          <w:color w:val="414141"/>
          <w:sz w:val="24"/>
          <w:szCs w:val="24"/>
        </w:rPr>
        <w:t>.</w:t>
      </w:r>
    </w:p>
    <w:p w14:paraId="6D1ECAC6" w14:textId="3BB94006" w:rsidR="00DC69B6" w:rsidRPr="003F6C62" w:rsidDel="00154205"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r w:rsidRPr="003F6C62" w:rsidDel="00154205">
        <w:rPr>
          <w:rFonts w:ascii="Times New Roman" w:eastAsia="Times New Roman" w:hAnsi="Times New Roman" w:cs="Times New Roman"/>
          <w:color w:val="00000A"/>
          <w:sz w:val="24"/>
          <w:szCs w:val="24"/>
          <w:lang w:eastAsia="pt-BR"/>
        </w:rPr>
        <w:t xml:space="preserve">Historicamente, o currículo passou por várias concepções diferentes, dentre as quais </w:t>
      </w:r>
      <w:proofErr w:type="spellStart"/>
      <w:r w:rsidRPr="003F6C62" w:rsidDel="00154205">
        <w:rPr>
          <w:rFonts w:ascii="Times New Roman" w:eastAsia="Times New Roman" w:hAnsi="Times New Roman" w:cs="Times New Roman"/>
          <w:color w:val="00000A"/>
          <w:sz w:val="24"/>
          <w:szCs w:val="24"/>
          <w:lang w:eastAsia="pt-BR"/>
        </w:rPr>
        <w:t>Hornburg</w:t>
      </w:r>
      <w:proofErr w:type="spellEnd"/>
      <w:r w:rsidRPr="003F6C62" w:rsidDel="00154205">
        <w:rPr>
          <w:rFonts w:ascii="Times New Roman" w:eastAsia="Times New Roman" w:hAnsi="Times New Roman" w:cs="Times New Roman"/>
          <w:color w:val="00000A"/>
          <w:sz w:val="24"/>
          <w:szCs w:val="24"/>
          <w:lang w:eastAsia="pt-BR"/>
        </w:rPr>
        <w:t xml:space="preserve"> e Silva (2007) destacam três: as tradicionais ou conservadoras, as críticas e as pós-críticas. Estas concepções influenciaram o currículo brasileiro</w:t>
      </w:r>
      <w:r w:rsidR="00730B47">
        <w:rPr>
          <w:rFonts w:ascii="Times New Roman" w:eastAsia="Times New Roman" w:hAnsi="Times New Roman" w:cs="Times New Roman"/>
          <w:color w:val="00000A"/>
          <w:sz w:val="24"/>
          <w:szCs w:val="24"/>
          <w:lang w:eastAsia="pt-BR"/>
        </w:rPr>
        <w:t xml:space="preserve"> </w:t>
      </w:r>
      <w:r w:rsidR="004B46D2">
        <w:rPr>
          <w:rFonts w:ascii="Times New Roman" w:eastAsia="Times New Roman" w:hAnsi="Times New Roman" w:cs="Times New Roman"/>
          <w:color w:val="00000A"/>
          <w:sz w:val="24"/>
          <w:szCs w:val="24"/>
          <w:lang w:eastAsia="pt-BR"/>
        </w:rPr>
        <w:t>na</w:t>
      </w:r>
      <w:r w:rsidR="00730B47">
        <w:rPr>
          <w:rFonts w:ascii="Times New Roman" w:eastAsia="Times New Roman" w:hAnsi="Times New Roman" w:cs="Times New Roman"/>
          <w:color w:val="00000A"/>
          <w:sz w:val="24"/>
          <w:szCs w:val="24"/>
          <w:lang w:eastAsia="pt-BR"/>
        </w:rPr>
        <w:t xml:space="preserve"> medida em que eram replicados na elaboração </w:t>
      </w:r>
      <w:r w:rsidR="004B46D2">
        <w:rPr>
          <w:rFonts w:ascii="Times New Roman" w:eastAsia="Times New Roman" w:hAnsi="Times New Roman" w:cs="Times New Roman"/>
          <w:color w:val="00000A"/>
          <w:sz w:val="24"/>
          <w:szCs w:val="24"/>
          <w:lang w:eastAsia="pt-BR"/>
        </w:rPr>
        <w:t>dos documentos oficiais.</w:t>
      </w:r>
    </w:p>
    <w:p w14:paraId="5155F661" w14:textId="77777777" w:rsidR="00DC69B6" w:rsidRPr="003F6C62"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r w:rsidRPr="003F6C62">
        <w:rPr>
          <w:rFonts w:ascii="Times New Roman" w:eastAsia="Times New Roman" w:hAnsi="Times New Roman" w:cs="Times New Roman"/>
          <w:color w:val="00000A"/>
          <w:sz w:val="24"/>
          <w:szCs w:val="24"/>
          <w:lang w:eastAsia="pt-BR"/>
        </w:rPr>
        <w:t>A teoria tradicional tinha como foco “identificar os objetivos da educação escolarizada, formar o trabalhador especializado ou proporcionar uma educação geral, acadêmica, à população” (HORNBURG</w:t>
      </w:r>
      <w:r>
        <w:rPr>
          <w:rFonts w:ascii="Times New Roman" w:eastAsia="Times New Roman" w:hAnsi="Times New Roman" w:cs="Times New Roman"/>
          <w:color w:val="00000A"/>
          <w:sz w:val="24"/>
          <w:szCs w:val="24"/>
          <w:lang w:eastAsia="pt-BR"/>
        </w:rPr>
        <w:t>;</w:t>
      </w:r>
      <w:r w:rsidRPr="003F6C62">
        <w:rPr>
          <w:rFonts w:ascii="Times New Roman" w:eastAsia="Times New Roman" w:hAnsi="Times New Roman" w:cs="Times New Roman"/>
          <w:color w:val="00000A"/>
          <w:sz w:val="24"/>
          <w:szCs w:val="24"/>
          <w:lang w:eastAsia="pt-BR"/>
        </w:rPr>
        <w:t xml:space="preserve"> SILVA, 2007, p. 61). Seu principal representante é </w:t>
      </w:r>
      <w:proofErr w:type="spellStart"/>
      <w:r w:rsidRPr="003F6C62">
        <w:rPr>
          <w:rFonts w:ascii="Times New Roman" w:eastAsia="Times New Roman" w:hAnsi="Times New Roman" w:cs="Times New Roman"/>
          <w:color w:val="00000A"/>
          <w:sz w:val="24"/>
          <w:szCs w:val="24"/>
          <w:lang w:eastAsia="pt-BR"/>
        </w:rPr>
        <w:t>Bobbit</w:t>
      </w:r>
      <w:proofErr w:type="spellEnd"/>
      <w:r w:rsidRPr="003F6C62">
        <w:rPr>
          <w:rFonts w:ascii="Times New Roman" w:eastAsia="Times New Roman" w:hAnsi="Times New Roman" w:cs="Times New Roman"/>
          <w:color w:val="00000A"/>
          <w:sz w:val="24"/>
          <w:szCs w:val="24"/>
          <w:lang w:eastAsia="pt-BR"/>
        </w:rPr>
        <w:t xml:space="preserve"> e o modelo que ele propunha era baseado na teoria de administração econômica taylorista, </w:t>
      </w:r>
      <w:r>
        <w:rPr>
          <w:rFonts w:ascii="Times New Roman" w:eastAsia="Times New Roman" w:hAnsi="Times New Roman" w:cs="Times New Roman"/>
          <w:color w:val="00000A"/>
          <w:sz w:val="24"/>
          <w:szCs w:val="24"/>
          <w:lang w:eastAsia="pt-BR"/>
        </w:rPr>
        <w:t>segundo o qual</w:t>
      </w:r>
      <w:r w:rsidRPr="003F6C62">
        <w:rPr>
          <w:rFonts w:ascii="Times New Roman" w:eastAsia="Times New Roman" w:hAnsi="Times New Roman" w:cs="Times New Roman"/>
          <w:color w:val="00000A"/>
          <w:sz w:val="24"/>
          <w:szCs w:val="24"/>
          <w:lang w:eastAsia="pt-BR"/>
        </w:rPr>
        <w:t xml:space="preserve"> o currículo </w:t>
      </w:r>
      <w:r w:rsidR="00201655">
        <w:rPr>
          <w:rFonts w:ascii="Times New Roman" w:eastAsia="Times New Roman" w:hAnsi="Times New Roman" w:cs="Times New Roman"/>
          <w:color w:val="00000A"/>
          <w:sz w:val="24"/>
          <w:szCs w:val="24"/>
          <w:lang w:eastAsia="pt-BR"/>
        </w:rPr>
        <w:t xml:space="preserve">é </w:t>
      </w:r>
      <w:r w:rsidRPr="003F6C62">
        <w:rPr>
          <w:rFonts w:ascii="Times New Roman" w:eastAsia="Times New Roman" w:hAnsi="Times New Roman" w:cs="Times New Roman"/>
          <w:color w:val="00000A"/>
          <w:sz w:val="24"/>
          <w:szCs w:val="24"/>
          <w:lang w:eastAsia="pt-BR"/>
        </w:rPr>
        <w:t>planejado de forma a permitir o desenvolvimento de habilidades necessárias para formação profissional.</w:t>
      </w:r>
    </w:p>
    <w:p w14:paraId="69D9C92B" w14:textId="53A1C25D" w:rsidR="00E63836" w:rsidRDefault="00E63836" w:rsidP="00E6383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No Brasil, a organização curricular </w:t>
      </w:r>
      <w:r w:rsidR="008101F4">
        <w:rPr>
          <w:rFonts w:ascii="Times New Roman" w:eastAsia="Times New Roman" w:hAnsi="Times New Roman" w:cs="Times New Roman"/>
          <w:color w:val="00000A"/>
          <w:sz w:val="24"/>
          <w:szCs w:val="24"/>
          <w:lang w:eastAsia="pt-BR"/>
        </w:rPr>
        <w:t xml:space="preserve">da Matemática </w:t>
      </w:r>
      <w:r>
        <w:rPr>
          <w:rFonts w:ascii="Times New Roman" w:eastAsia="Times New Roman" w:hAnsi="Times New Roman" w:cs="Times New Roman"/>
          <w:color w:val="00000A"/>
          <w:sz w:val="24"/>
          <w:szCs w:val="24"/>
          <w:lang w:eastAsia="pt-BR"/>
        </w:rPr>
        <w:t xml:space="preserve">passou por cinco fases distintas, identificadas por Pires (2008). Na primeira metade do século XX surgiram as reformas Francisco Campos de 1931 e a Gustavo </w:t>
      </w:r>
      <w:proofErr w:type="spellStart"/>
      <w:r>
        <w:rPr>
          <w:rFonts w:ascii="Times New Roman" w:eastAsia="Times New Roman" w:hAnsi="Times New Roman" w:cs="Times New Roman"/>
          <w:color w:val="00000A"/>
          <w:sz w:val="24"/>
          <w:szCs w:val="24"/>
          <w:lang w:eastAsia="pt-BR"/>
        </w:rPr>
        <w:t>Campanema</w:t>
      </w:r>
      <w:proofErr w:type="spellEnd"/>
      <w:r>
        <w:rPr>
          <w:rFonts w:ascii="Times New Roman" w:eastAsia="Times New Roman" w:hAnsi="Times New Roman" w:cs="Times New Roman"/>
          <w:color w:val="00000A"/>
          <w:sz w:val="24"/>
          <w:szCs w:val="24"/>
          <w:lang w:eastAsia="pt-BR"/>
        </w:rPr>
        <w:t xml:space="preserve"> em 1942. A primeira propunha a unificação dos campos matemáticos – Álgebra, Geometria e Aritmética – numa única disciplina, a Matemática, com a finalidade de abordá-los de forma articulada. Já a reforma de 1942, ao contrário da anterior, não manteve as inovações propostas, revelando que as decisões curriculares, no Brasil, foram historicamente influenciadas por questões políticas ou influências de poder de alguns grupos.</w:t>
      </w:r>
    </w:p>
    <w:p w14:paraId="63075FF8" w14:textId="6F15B651" w:rsidR="00E63836" w:rsidRDefault="00831496" w:rsidP="00E6383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Três movimentos marcantes d</w:t>
      </w:r>
      <w:r w:rsidR="00E63836">
        <w:rPr>
          <w:rFonts w:ascii="Times New Roman" w:eastAsia="Times New Roman" w:hAnsi="Times New Roman" w:cs="Times New Roman"/>
          <w:color w:val="00000A"/>
          <w:sz w:val="24"/>
          <w:szCs w:val="24"/>
          <w:lang w:eastAsia="pt-BR"/>
        </w:rPr>
        <w:t>a segunda metade do século XX</w:t>
      </w:r>
      <w:r>
        <w:rPr>
          <w:rFonts w:ascii="Times New Roman" w:eastAsia="Times New Roman" w:hAnsi="Times New Roman" w:cs="Times New Roman"/>
          <w:color w:val="00000A"/>
          <w:sz w:val="24"/>
          <w:szCs w:val="24"/>
          <w:lang w:eastAsia="pt-BR"/>
        </w:rPr>
        <w:t xml:space="preserve"> são identificados por</w:t>
      </w:r>
      <w:r w:rsidR="00E63836">
        <w:rPr>
          <w:rFonts w:ascii="Times New Roman" w:eastAsia="Times New Roman" w:hAnsi="Times New Roman" w:cs="Times New Roman"/>
          <w:color w:val="00000A"/>
          <w:sz w:val="24"/>
          <w:szCs w:val="24"/>
          <w:lang w:eastAsia="pt-BR"/>
        </w:rPr>
        <w:t xml:space="preserve"> Pires (2008). O Movimento Matemática Moderna (MMM), de 1965 a 1980, o movimento seguinte que criticava o MMM e o terceiro, organizado em nível nacional a partir dos Parâmetros Curriculares Nacionais </w:t>
      </w:r>
      <w:r w:rsidR="00375883">
        <w:rPr>
          <w:rFonts w:ascii="Times New Roman" w:eastAsia="Times New Roman" w:hAnsi="Times New Roman" w:cs="Times New Roman"/>
          <w:color w:val="00000A"/>
          <w:sz w:val="24"/>
          <w:szCs w:val="24"/>
          <w:lang w:eastAsia="pt-BR"/>
        </w:rPr>
        <w:t xml:space="preserve">que começaram a ser elaborados em </w:t>
      </w:r>
      <w:r w:rsidR="00E63836">
        <w:rPr>
          <w:rFonts w:ascii="Times New Roman" w:eastAsia="Times New Roman" w:hAnsi="Times New Roman" w:cs="Times New Roman"/>
          <w:color w:val="00000A"/>
          <w:sz w:val="24"/>
          <w:szCs w:val="24"/>
          <w:lang w:eastAsia="pt-BR"/>
        </w:rPr>
        <w:t>1995.</w:t>
      </w:r>
    </w:p>
    <w:p w14:paraId="2CF995C5" w14:textId="77777777" w:rsidR="00DC69B6" w:rsidRPr="003F6C62"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r w:rsidRPr="003F6C62">
        <w:rPr>
          <w:rFonts w:ascii="Times New Roman" w:eastAsia="Times New Roman" w:hAnsi="Times New Roman" w:cs="Times New Roman"/>
          <w:color w:val="00000A"/>
          <w:sz w:val="24"/>
          <w:szCs w:val="24"/>
          <w:lang w:eastAsia="pt-BR"/>
        </w:rPr>
        <w:lastRenderedPageBreak/>
        <w:t xml:space="preserve">Tendo como representante Dewey, a teoria progressista, embora ainda tradicional, se delineou como tentativa de buscar respostas aos problemas socioeconômicos ocorridos nos Estados Unidos no final do século XIX e início do século XX. </w:t>
      </w:r>
      <w:proofErr w:type="spellStart"/>
      <w:r w:rsidRPr="00C42CEB">
        <w:rPr>
          <w:rFonts w:ascii="Times New Roman" w:eastAsia="Times New Roman" w:hAnsi="Times New Roman" w:cs="Times New Roman"/>
          <w:color w:val="00000A"/>
          <w:sz w:val="24"/>
          <w:szCs w:val="24"/>
          <w:lang w:eastAsia="pt-BR"/>
        </w:rPr>
        <w:t>Hornburg</w:t>
      </w:r>
      <w:proofErr w:type="spellEnd"/>
      <w:r w:rsidRPr="00C42CEB">
        <w:rPr>
          <w:rFonts w:ascii="Times New Roman" w:eastAsia="Times New Roman" w:hAnsi="Times New Roman" w:cs="Times New Roman"/>
          <w:color w:val="00000A"/>
          <w:sz w:val="24"/>
          <w:szCs w:val="24"/>
          <w:lang w:eastAsia="pt-BR"/>
        </w:rPr>
        <w:t xml:space="preserve"> e Silva (2007)</w:t>
      </w:r>
      <w:r w:rsidRPr="003F6C62">
        <w:rPr>
          <w:rFonts w:ascii="Times New Roman" w:eastAsia="Times New Roman" w:hAnsi="Times New Roman" w:cs="Times New Roman"/>
          <w:color w:val="00000A"/>
          <w:sz w:val="24"/>
          <w:szCs w:val="24"/>
          <w:lang w:eastAsia="pt-BR"/>
        </w:rPr>
        <w:t xml:space="preserve"> descrevem que essa teoria se preocupava mais com a democracia do que com o funcionamento da economia, dando mais importância aos interesses e às experiências dos alunos.</w:t>
      </w:r>
    </w:p>
    <w:p w14:paraId="7DF376E3" w14:textId="2F0045E6" w:rsidR="00DC69B6" w:rsidRPr="003F6C62"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r w:rsidRPr="003F6C62">
        <w:rPr>
          <w:rFonts w:ascii="Times New Roman" w:eastAsia="Times New Roman" w:hAnsi="Times New Roman" w:cs="Times New Roman"/>
          <w:color w:val="00000A"/>
          <w:sz w:val="24"/>
          <w:szCs w:val="24"/>
          <w:lang w:eastAsia="pt-BR"/>
        </w:rPr>
        <w:t xml:space="preserve">As teorias críticas preocuparam-se em desenvolver conceitos </w:t>
      </w:r>
      <w:r w:rsidR="00ED6B9B">
        <w:rPr>
          <w:rFonts w:ascii="Times New Roman" w:eastAsia="Times New Roman" w:hAnsi="Times New Roman" w:cs="Times New Roman"/>
          <w:color w:val="00000A"/>
          <w:sz w:val="24"/>
          <w:szCs w:val="24"/>
          <w:lang w:eastAsia="pt-BR"/>
        </w:rPr>
        <w:t>para compreender o objeti</w:t>
      </w:r>
      <w:r w:rsidR="0059323D">
        <w:rPr>
          <w:rFonts w:ascii="Times New Roman" w:eastAsia="Times New Roman" w:hAnsi="Times New Roman" w:cs="Times New Roman"/>
          <w:color w:val="00000A"/>
          <w:sz w:val="24"/>
          <w:szCs w:val="24"/>
          <w:lang w:eastAsia="pt-BR"/>
        </w:rPr>
        <w:t xml:space="preserve">vo de se definir um currículo. </w:t>
      </w:r>
      <w:r w:rsidRPr="003F6C62">
        <w:rPr>
          <w:rFonts w:ascii="Times New Roman" w:eastAsia="Times New Roman" w:hAnsi="Times New Roman" w:cs="Times New Roman"/>
          <w:color w:val="00000A"/>
          <w:sz w:val="24"/>
          <w:szCs w:val="24"/>
          <w:lang w:eastAsia="pt-BR"/>
        </w:rPr>
        <w:t xml:space="preserve">A ideia </w:t>
      </w:r>
      <w:r w:rsidRPr="00374050">
        <w:rPr>
          <w:rFonts w:ascii="Times New Roman" w:eastAsia="Times New Roman" w:hAnsi="Times New Roman" w:cs="Times New Roman"/>
          <w:color w:val="00000A"/>
          <w:sz w:val="24"/>
          <w:szCs w:val="24"/>
          <w:lang w:eastAsia="pt-BR"/>
        </w:rPr>
        <w:t>era</w:t>
      </w:r>
      <w:r w:rsidRPr="003F6C62">
        <w:rPr>
          <w:rFonts w:ascii="Times New Roman" w:eastAsia="Times New Roman" w:hAnsi="Times New Roman" w:cs="Times New Roman"/>
          <w:color w:val="00000A"/>
          <w:sz w:val="24"/>
          <w:szCs w:val="24"/>
          <w:lang w:eastAsia="pt-BR"/>
        </w:rPr>
        <w:t xml:space="preserve"> de que pelo currículo da teoria tradicional, a ideologia dominante </w:t>
      </w:r>
      <w:r w:rsidRPr="00374050">
        <w:rPr>
          <w:rFonts w:ascii="Times New Roman" w:eastAsia="Times New Roman" w:hAnsi="Times New Roman" w:cs="Times New Roman"/>
          <w:color w:val="00000A"/>
          <w:sz w:val="24"/>
          <w:szCs w:val="24"/>
          <w:lang w:eastAsia="pt-BR"/>
        </w:rPr>
        <w:t>imped</w:t>
      </w:r>
      <w:r>
        <w:rPr>
          <w:rFonts w:ascii="Times New Roman" w:eastAsia="Times New Roman" w:hAnsi="Times New Roman" w:cs="Times New Roman"/>
          <w:color w:val="00000A"/>
          <w:sz w:val="24"/>
          <w:szCs w:val="24"/>
          <w:lang w:eastAsia="pt-BR"/>
        </w:rPr>
        <w:t>ia</w:t>
      </w:r>
      <w:r w:rsidRPr="003F6C62">
        <w:rPr>
          <w:rFonts w:ascii="Times New Roman" w:eastAsia="Times New Roman" w:hAnsi="Times New Roman" w:cs="Times New Roman"/>
          <w:color w:val="00000A"/>
          <w:sz w:val="24"/>
          <w:szCs w:val="24"/>
          <w:lang w:eastAsia="pt-BR"/>
        </w:rPr>
        <w:t xml:space="preserve"> os menos favorecidos de aprender as habilidades próprias da classe dominante, levando-os a serem submissos e obedientes. Assim, a teoria crítica propunha-se a “</w:t>
      </w:r>
      <w:r w:rsidRPr="003F6C62">
        <w:rPr>
          <w:rFonts w:ascii="Times New Roman" w:hAnsi="Times New Roman" w:cs="Times New Roman"/>
          <w:sz w:val="24"/>
          <w:szCs w:val="24"/>
        </w:rPr>
        <w:t>levar em consideração as formas pelas quais estudantes e docentes desenvolviam, por meio de processos de negociação, seus próprios significados sobre o conhecimento”</w:t>
      </w:r>
      <w:r w:rsidRPr="003F6C62">
        <w:rPr>
          <w:rFonts w:ascii="Times New Roman" w:eastAsia="Times New Roman" w:hAnsi="Times New Roman" w:cs="Times New Roman"/>
          <w:color w:val="00000A"/>
          <w:sz w:val="24"/>
          <w:szCs w:val="24"/>
          <w:lang w:eastAsia="pt-BR"/>
        </w:rPr>
        <w:t xml:space="preserve"> </w:t>
      </w:r>
      <w:r w:rsidRPr="00C42CEB">
        <w:rPr>
          <w:rFonts w:ascii="Times New Roman" w:eastAsia="Times New Roman" w:hAnsi="Times New Roman" w:cs="Times New Roman"/>
          <w:color w:val="00000A"/>
          <w:sz w:val="24"/>
          <w:szCs w:val="24"/>
          <w:lang w:eastAsia="pt-BR"/>
        </w:rPr>
        <w:t>(HORNBURG; SILVA, 2007, p. 62).</w:t>
      </w:r>
    </w:p>
    <w:p w14:paraId="0024D7E2" w14:textId="388667CA" w:rsidR="00DC69B6" w:rsidRPr="003F6C62"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r w:rsidRPr="003F6C62">
        <w:rPr>
          <w:rFonts w:ascii="Times New Roman" w:eastAsia="Times New Roman" w:hAnsi="Times New Roman" w:cs="Times New Roman"/>
          <w:color w:val="00000A"/>
          <w:sz w:val="24"/>
          <w:szCs w:val="24"/>
          <w:lang w:eastAsia="pt-BR"/>
        </w:rPr>
        <w:t xml:space="preserve">Segundo </w:t>
      </w:r>
      <w:r w:rsidR="003067C3">
        <w:rPr>
          <w:rFonts w:ascii="Times New Roman" w:eastAsia="Times New Roman" w:hAnsi="Times New Roman" w:cs="Times New Roman"/>
          <w:color w:val="00000A"/>
          <w:sz w:val="24"/>
          <w:szCs w:val="24"/>
          <w:lang w:eastAsia="pt-BR"/>
        </w:rPr>
        <w:t>os autores acima citados,</w:t>
      </w:r>
      <w:r w:rsidRPr="003F6C62">
        <w:rPr>
          <w:rFonts w:ascii="Times New Roman" w:eastAsia="Times New Roman" w:hAnsi="Times New Roman" w:cs="Times New Roman"/>
          <w:color w:val="00000A"/>
          <w:sz w:val="24"/>
          <w:szCs w:val="24"/>
          <w:lang w:eastAsia="pt-BR"/>
        </w:rPr>
        <w:t xml:space="preserve"> por meio do currículo as crianças aprendem a ter atitudes de emancipação e libertação, cabendo ao professor o papel de instigar o aluno a participar e questionar, propondo questões para que reflitam. Assim como esses autores, Freire</w:t>
      </w:r>
      <w:r w:rsidR="00ED6B9B">
        <w:rPr>
          <w:rFonts w:ascii="Times New Roman" w:eastAsia="Times New Roman" w:hAnsi="Times New Roman" w:cs="Times New Roman"/>
          <w:color w:val="00000A"/>
          <w:sz w:val="24"/>
          <w:szCs w:val="24"/>
          <w:lang w:eastAsia="pt-BR"/>
        </w:rPr>
        <w:t xml:space="preserve"> (2010)</w:t>
      </w:r>
      <w:r w:rsidR="00201655">
        <w:rPr>
          <w:rFonts w:ascii="Times New Roman" w:eastAsia="Times New Roman" w:hAnsi="Times New Roman" w:cs="Times New Roman"/>
          <w:color w:val="00000A"/>
          <w:sz w:val="24"/>
          <w:szCs w:val="24"/>
          <w:lang w:eastAsia="pt-BR"/>
        </w:rPr>
        <w:t xml:space="preserve"> </w:t>
      </w:r>
      <w:r w:rsidRPr="003F6C62">
        <w:rPr>
          <w:rFonts w:ascii="Times New Roman" w:eastAsia="Times New Roman" w:hAnsi="Times New Roman" w:cs="Times New Roman"/>
          <w:color w:val="00000A"/>
          <w:sz w:val="24"/>
          <w:szCs w:val="24"/>
          <w:lang w:eastAsia="pt-BR"/>
        </w:rPr>
        <w:t>também discute esta questão, criticando a educação bancária e o papel ativo do professor e passivo do aluno.</w:t>
      </w:r>
    </w:p>
    <w:p w14:paraId="207A9E7E" w14:textId="7C53BF01" w:rsidR="00E63836" w:rsidRDefault="00E63836" w:rsidP="00E6383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No período do Movimento Matemática Moderna, o objetivo era tornar a Matemática uma ferramenta útil para a ciência, </w:t>
      </w:r>
      <w:proofErr w:type="gramStart"/>
      <w:r>
        <w:rPr>
          <w:rFonts w:ascii="Times New Roman" w:eastAsia="Times New Roman" w:hAnsi="Times New Roman" w:cs="Times New Roman"/>
          <w:color w:val="00000A"/>
          <w:sz w:val="24"/>
          <w:szCs w:val="24"/>
          <w:lang w:eastAsia="pt-BR"/>
        </w:rPr>
        <w:t>a</w:t>
      </w:r>
      <w:proofErr w:type="gramEnd"/>
      <w:r>
        <w:rPr>
          <w:rFonts w:ascii="Times New Roman" w:eastAsia="Times New Roman" w:hAnsi="Times New Roman" w:cs="Times New Roman"/>
          <w:color w:val="00000A"/>
          <w:sz w:val="24"/>
          <w:szCs w:val="24"/>
          <w:lang w:eastAsia="pt-BR"/>
        </w:rPr>
        <w:t xml:space="preserve"> técnica e a economia. </w:t>
      </w:r>
      <w:r w:rsidR="002E34C0" w:rsidRPr="002E34C0">
        <w:rPr>
          <w:rFonts w:ascii="Times New Roman" w:eastAsia="Times New Roman" w:hAnsi="Times New Roman" w:cs="Times New Roman"/>
          <w:color w:val="00000A"/>
          <w:sz w:val="24"/>
          <w:szCs w:val="24"/>
          <w:lang w:eastAsia="pt-BR"/>
        </w:rPr>
        <w:t>Via-se, naquela época, a necessidade de aumentar a competência dos jovens e formar cientistas e engenheiros de alto nível</w:t>
      </w:r>
      <w:r w:rsidR="002E34C0">
        <w:rPr>
          <w:rFonts w:ascii="Times New Roman" w:eastAsia="Times New Roman" w:hAnsi="Times New Roman" w:cs="Times New Roman"/>
          <w:color w:val="00000A"/>
          <w:sz w:val="24"/>
          <w:szCs w:val="24"/>
          <w:lang w:eastAsia="pt-BR"/>
        </w:rPr>
        <w:t xml:space="preserve">, entendendo que </w:t>
      </w:r>
      <w:r w:rsidR="002E34C0" w:rsidRPr="002E34C0">
        <w:rPr>
          <w:rFonts w:ascii="Times New Roman" w:eastAsia="Times New Roman" w:hAnsi="Times New Roman" w:cs="Times New Roman"/>
          <w:color w:val="00000A"/>
          <w:sz w:val="24"/>
          <w:szCs w:val="24"/>
          <w:lang w:eastAsia="pt-BR"/>
        </w:rPr>
        <w:t>a elevação do nível técnico e científico passava pela Matemática. Assim, era necessário e urgente reformar seu ensino</w:t>
      </w:r>
      <w:r w:rsidR="002E34C0">
        <w:rPr>
          <w:rFonts w:ascii="Times New Roman" w:eastAsia="Times New Roman" w:hAnsi="Times New Roman" w:cs="Times New Roman"/>
          <w:color w:val="00000A"/>
          <w:sz w:val="24"/>
          <w:szCs w:val="24"/>
          <w:lang w:eastAsia="pt-BR"/>
        </w:rPr>
        <w:t xml:space="preserve">, que era </w:t>
      </w:r>
      <w:r>
        <w:rPr>
          <w:rFonts w:ascii="Times New Roman" w:eastAsia="Times New Roman" w:hAnsi="Times New Roman" w:cs="Times New Roman"/>
          <w:color w:val="00000A"/>
          <w:sz w:val="24"/>
          <w:szCs w:val="24"/>
          <w:lang w:eastAsia="pt-BR"/>
        </w:rPr>
        <w:t>apresentado a partir de situações artificiais e seletivo. Este movimento foi veiculado inicialmente por meio de livros didáticos, sem a adequada preparação dos educadores nem suficiente discussão de seus propósitos (PIRES, 2008).</w:t>
      </w:r>
    </w:p>
    <w:p w14:paraId="1B1F13C1" w14:textId="2D9A94E2" w:rsidR="00DC69B6" w:rsidRPr="003F6C62" w:rsidRDefault="00DC69B6" w:rsidP="00DC69B6">
      <w:pPr>
        <w:spacing w:line="360" w:lineRule="auto"/>
        <w:ind w:firstLine="709"/>
        <w:jc w:val="both"/>
        <w:rPr>
          <w:rFonts w:ascii="Times New Roman" w:hAnsi="Times New Roman" w:cs="Times New Roman"/>
          <w:sz w:val="24"/>
          <w:szCs w:val="24"/>
        </w:rPr>
      </w:pPr>
      <w:r w:rsidRPr="003F6C62">
        <w:rPr>
          <w:rFonts w:ascii="Times New Roman" w:eastAsia="Times New Roman" w:hAnsi="Times New Roman" w:cs="Times New Roman"/>
          <w:color w:val="00000A"/>
          <w:sz w:val="24"/>
          <w:szCs w:val="24"/>
          <w:lang w:eastAsia="pt-BR"/>
        </w:rPr>
        <w:t xml:space="preserve">Na década de 1990, influenciadas pelo pensamento pós-moderno, surgem </w:t>
      </w:r>
      <w:proofErr w:type="gramStart"/>
      <w:r w:rsidRPr="003F6C62">
        <w:rPr>
          <w:rFonts w:ascii="Times New Roman" w:eastAsia="Times New Roman" w:hAnsi="Times New Roman" w:cs="Times New Roman"/>
          <w:color w:val="00000A"/>
          <w:sz w:val="24"/>
          <w:szCs w:val="24"/>
          <w:lang w:eastAsia="pt-BR"/>
        </w:rPr>
        <w:t>as</w:t>
      </w:r>
      <w:proofErr w:type="gramEnd"/>
      <w:r w:rsidRPr="003F6C62">
        <w:rPr>
          <w:rFonts w:ascii="Times New Roman" w:eastAsia="Times New Roman" w:hAnsi="Times New Roman" w:cs="Times New Roman"/>
          <w:color w:val="00000A"/>
          <w:sz w:val="24"/>
          <w:szCs w:val="24"/>
          <w:lang w:eastAsia="pt-BR"/>
        </w:rPr>
        <w:t xml:space="preserve"> chamadas teorias pós-críticas</w:t>
      </w:r>
      <w:r w:rsidR="0014644B">
        <w:rPr>
          <w:rFonts w:ascii="Times New Roman" w:eastAsia="Times New Roman" w:hAnsi="Times New Roman" w:cs="Times New Roman"/>
          <w:color w:val="00000A"/>
          <w:sz w:val="24"/>
          <w:szCs w:val="24"/>
          <w:lang w:eastAsia="pt-BR"/>
        </w:rPr>
        <w:t>,</w:t>
      </w:r>
      <w:r w:rsidRPr="003F6C62">
        <w:rPr>
          <w:rFonts w:ascii="Times New Roman" w:eastAsia="Times New Roman" w:hAnsi="Times New Roman" w:cs="Times New Roman"/>
          <w:color w:val="00000A"/>
          <w:sz w:val="24"/>
          <w:szCs w:val="24"/>
          <w:lang w:eastAsia="pt-BR"/>
        </w:rPr>
        <w:t xml:space="preserve"> que tratam do currículo multiculturalista, criticando o currículo tradicional que privilegiava “a cultura branca, masculina, europeia, heterossexual, ou seja, a cultura da classe dominante” (HORNBURG</w:t>
      </w:r>
      <w:r>
        <w:rPr>
          <w:rFonts w:ascii="Times New Roman" w:eastAsia="Times New Roman" w:hAnsi="Times New Roman" w:cs="Times New Roman"/>
          <w:color w:val="00000A"/>
          <w:sz w:val="24"/>
          <w:szCs w:val="24"/>
          <w:lang w:eastAsia="pt-BR"/>
        </w:rPr>
        <w:t>;</w:t>
      </w:r>
      <w:r w:rsidRPr="003F6C62">
        <w:rPr>
          <w:rFonts w:ascii="Times New Roman" w:eastAsia="Times New Roman" w:hAnsi="Times New Roman" w:cs="Times New Roman"/>
          <w:color w:val="00000A"/>
          <w:sz w:val="24"/>
          <w:szCs w:val="24"/>
          <w:lang w:eastAsia="pt-BR"/>
        </w:rPr>
        <w:t xml:space="preserve"> SILVA, 2007, p. 63). </w:t>
      </w:r>
      <w:r w:rsidRPr="003F6C62">
        <w:rPr>
          <w:rFonts w:ascii="Times New Roman" w:hAnsi="Times New Roman" w:cs="Times New Roman"/>
          <w:sz w:val="24"/>
          <w:szCs w:val="24"/>
        </w:rPr>
        <w:t>As questões raciais e étnicas também começaram a fazer parte das teorias pós-críticas do currículo. Essa teoria defende que o currículo tem o poder de construir identidades e subjetividades e por isso deve privilegiar as diferenças culturais (QUILES, 2008).</w:t>
      </w:r>
      <w:r w:rsidR="00C3695E">
        <w:rPr>
          <w:rFonts w:ascii="Times New Roman" w:hAnsi="Times New Roman" w:cs="Times New Roman"/>
          <w:sz w:val="24"/>
          <w:szCs w:val="24"/>
        </w:rPr>
        <w:t xml:space="preserve"> </w:t>
      </w:r>
      <w:r w:rsidR="003067C3">
        <w:rPr>
          <w:rFonts w:ascii="Times New Roman" w:hAnsi="Times New Roman" w:cs="Times New Roman"/>
          <w:sz w:val="24"/>
          <w:szCs w:val="24"/>
        </w:rPr>
        <w:t xml:space="preserve">Neste sentido, destaca-se a importância da </w:t>
      </w:r>
      <w:proofErr w:type="spellStart"/>
      <w:r w:rsidR="003067C3">
        <w:rPr>
          <w:rFonts w:ascii="Times New Roman" w:hAnsi="Times New Roman" w:cs="Times New Roman"/>
          <w:sz w:val="24"/>
          <w:szCs w:val="24"/>
        </w:rPr>
        <w:lastRenderedPageBreak/>
        <w:t>Etnociência</w:t>
      </w:r>
      <w:proofErr w:type="spellEnd"/>
      <w:r w:rsidR="003067C3">
        <w:rPr>
          <w:rFonts w:ascii="Times New Roman" w:hAnsi="Times New Roman" w:cs="Times New Roman"/>
          <w:sz w:val="24"/>
          <w:szCs w:val="24"/>
        </w:rPr>
        <w:t xml:space="preserve"> estar presente na formação dos professores</w:t>
      </w:r>
      <w:r w:rsidR="007713DA">
        <w:rPr>
          <w:rFonts w:ascii="Times New Roman" w:hAnsi="Times New Roman" w:cs="Times New Roman"/>
          <w:sz w:val="24"/>
          <w:szCs w:val="24"/>
        </w:rPr>
        <w:t xml:space="preserve">, </w:t>
      </w:r>
      <w:r w:rsidR="00954F62">
        <w:rPr>
          <w:rFonts w:ascii="Times New Roman" w:hAnsi="Times New Roman" w:cs="Times New Roman"/>
          <w:sz w:val="24"/>
          <w:szCs w:val="24"/>
        </w:rPr>
        <w:t xml:space="preserve">de forma que as reflexões feitas no decorrer do processo formativo possibilitem </w:t>
      </w:r>
      <w:r w:rsidR="007713DA">
        <w:rPr>
          <w:rFonts w:ascii="Times New Roman" w:hAnsi="Times New Roman" w:cs="Times New Roman"/>
          <w:sz w:val="24"/>
          <w:szCs w:val="24"/>
        </w:rPr>
        <w:t xml:space="preserve">que estes, em suas práticas docentes, considerem </w:t>
      </w:r>
      <w:r w:rsidR="00954F62">
        <w:rPr>
          <w:rFonts w:ascii="Times New Roman" w:hAnsi="Times New Roman" w:cs="Times New Roman"/>
          <w:sz w:val="24"/>
          <w:szCs w:val="24"/>
        </w:rPr>
        <w:t>o contexto cultural no qual os</w:t>
      </w:r>
      <w:r w:rsidR="007713DA">
        <w:rPr>
          <w:rFonts w:ascii="Times New Roman" w:hAnsi="Times New Roman" w:cs="Times New Roman"/>
          <w:sz w:val="24"/>
          <w:szCs w:val="24"/>
        </w:rPr>
        <w:t xml:space="preserve"> educandos </w:t>
      </w:r>
      <w:r w:rsidR="00954F62">
        <w:rPr>
          <w:rFonts w:ascii="Times New Roman" w:hAnsi="Times New Roman" w:cs="Times New Roman"/>
          <w:sz w:val="24"/>
          <w:szCs w:val="24"/>
        </w:rPr>
        <w:t>estão inseridos</w:t>
      </w:r>
      <w:r w:rsidR="0088542E">
        <w:rPr>
          <w:rFonts w:ascii="Times New Roman" w:hAnsi="Times New Roman" w:cs="Times New Roman"/>
          <w:sz w:val="24"/>
          <w:szCs w:val="24"/>
        </w:rPr>
        <w:t>.</w:t>
      </w:r>
    </w:p>
    <w:p w14:paraId="584BA21E" w14:textId="2515D846" w:rsidR="00AF1C21" w:rsidRPr="00AF1C21" w:rsidRDefault="00AF1C21" w:rsidP="00AF1C21">
      <w:pPr>
        <w:spacing w:line="360" w:lineRule="auto"/>
        <w:ind w:firstLine="709"/>
        <w:jc w:val="both"/>
        <w:rPr>
          <w:rFonts w:ascii="Times New Roman" w:hAnsi="Times New Roman" w:cs="Times New Roman"/>
          <w:sz w:val="24"/>
          <w:szCs w:val="24"/>
        </w:rPr>
      </w:pPr>
      <w:r w:rsidRPr="00AF1C21">
        <w:rPr>
          <w:rFonts w:ascii="Times New Roman" w:hAnsi="Times New Roman" w:cs="Times New Roman"/>
          <w:sz w:val="24"/>
          <w:szCs w:val="24"/>
        </w:rPr>
        <w:t xml:space="preserve">Dentre as críticas feitas ao movimento, </w:t>
      </w:r>
      <w:r>
        <w:rPr>
          <w:rFonts w:ascii="Times New Roman" w:hAnsi="Times New Roman" w:cs="Times New Roman"/>
          <w:sz w:val="24"/>
          <w:szCs w:val="24"/>
        </w:rPr>
        <w:t>pode-se apontar</w:t>
      </w:r>
      <w:r w:rsidRPr="00AF1C21">
        <w:rPr>
          <w:rFonts w:ascii="Times New Roman" w:hAnsi="Times New Roman" w:cs="Times New Roman"/>
          <w:sz w:val="24"/>
          <w:szCs w:val="24"/>
        </w:rPr>
        <w:t xml:space="preserve"> o fato de privilegiar a palavra e não o conceito, o que significava que suas noções unificadoras dificilmente poderiam ser construídas a partir de problemas abordáveis pelos </w:t>
      </w:r>
      <w:r>
        <w:rPr>
          <w:rFonts w:ascii="Times New Roman" w:hAnsi="Times New Roman" w:cs="Times New Roman"/>
          <w:sz w:val="24"/>
          <w:szCs w:val="24"/>
        </w:rPr>
        <w:t>estudantes</w:t>
      </w:r>
      <w:r w:rsidRPr="00AF1C21">
        <w:rPr>
          <w:rFonts w:ascii="Times New Roman" w:hAnsi="Times New Roman" w:cs="Times New Roman"/>
          <w:sz w:val="24"/>
          <w:szCs w:val="24"/>
        </w:rPr>
        <w:t>. Outro ponto era a possibilidade de exploração de certas ideias com crianças de pouca idade.</w:t>
      </w:r>
      <w:r>
        <w:rPr>
          <w:rFonts w:ascii="Times New Roman" w:hAnsi="Times New Roman" w:cs="Times New Roman"/>
          <w:sz w:val="24"/>
          <w:szCs w:val="24"/>
        </w:rPr>
        <w:t xml:space="preserve"> Pires (200</w:t>
      </w:r>
      <w:r w:rsidR="00A827FA">
        <w:rPr>
          <w:rFonts w:ascii="Times New Roman" w:hAnsi="Times New Roman" w:cs="Times New Roman"/>
          <w:sz w:val="24"/>
          <w:szCs w:val="24"/>
        </w:rPr>
        <w:t>0</w:t>
      </w:r>
      <w:r>
        <w:rPr>
          <w:rFonts w:ascii="Times New Roman" w:hAnsi="Times New Roman" w:cs="Times New Roman"/>
          <w:sz w:val="24"/>
          <w:szCs w:val="24"/>
        </w:rPr>
        <w:t>) resume o MMM como uma reforma que acabou traduzindo-se em excesso de simbolismo, austeras abstrações ao contrário de ser uma pedagogia aberta e ativa, como era pretendido.</w:t>
      </w:r>
    </w:p>
    <w:p w14:paraId="58A3074A" w14:textId="77777777" w:rsidR="00AF1C21" w:rsidRDefault="00AF1C21" w:rsidP="00AF1C21">
      <w:pPr>
        <w:spacing w:line="360" w:lineRule="auto"/>
        <w:ind w:firstLine="709"/>
        <w:jc w:val="both"/>
        <w:rPr>
          <w:rFonts w:ascii="TimesNewRoman" w:hAnsi="TimesNewRoman" w:cs="TimesNewRoman"/>
          <w:sz w:val="24"/>
          <w:szCs w:val="24"/>
        </w:rPr>
      </w:pPr>
      <w:r>
        <w:rPr>
          <w:rFonts w:ascii="Times New Roman" w:eastAsia="Times New Roman" w:hAnsi="Times New Roman" w:cs="Times New Roman"/>
          <w:color w:val="00000A"/>
          <w:sz w:val="24"/>
          <w:szCs w:val="24"/>
          <w:lang w:eastAsia="pt-BR"/>
        </w:rPr>
        <w:t xml:space="preserve">Com o declínio do Movimento Matemática Moderna, começou-se a buscar a construção de currículos de Matemática mais ricos, contextualizados cultural e socialmente, </w:t>
      </w:r>
      <w:r>
        <w:rPr>
          <w:rFonts w:ascii="TimesNewRoman" w:hAnsi="TimesNewRoman" w:cs="TimesNewRoman"/>
          <w:sz w:val="24"/>
          <w:szCs w:val="24"/>
        </w:rPr>
        <w:t xml:space="preserve">evidenciando o poder explicativo da Matemática, com estruturas mais criativas que a tradicional organização linear (PIRES, 2008). </w:t>
      </w:r>
    </w:p>
    <w:p w14:paraId="444DF67B" w14:textId="623AE8CC" w:rsidR="000F335B" w:rsidRPr="0071544A" w:rsidRDefault="0071544A" w:rsidP="0071544A">
      <w:pPr>
        <w:spacing w:line="360" w:lineRule="auto"/>
        <w:ind w:firstLine="709"/>
        <w:jc w:val="both"/>
        <w:rPr>
          <w:rFonts w:ascii="Times New Roman" w:hAnsi="Times New Roman" w:cs="Times New Roman"/>
          <w:sz w:val="24"/>
          <w:szCs w:val="24"/>
        </w:rPr>
      </w:pPr>
      <w:r w:rsidRPr="0071544A">
        <w:rPr>
          <w:rFonts w:ascii="Times New Roman" w:hAnsi="Times New Roman" w:cs="Times New Roman"/>
          <w:sz w:val="24"/>
          <w:szCs w:val="24"/>
        </w:rPr>
        <w:t xml:space="preserve">A partir de 1995, </w:t>
      </w:r>
      <w:r>
        <w:rPr>
          <w:rFonts w:ascii="Times New Roman" w:hAnsi="Times New Roman" w:cs="Times New Roman"/>
          <w:sz w:val="24"/>
          <w:szCs w:val="24"/>
        </w:rPr>
        <w:t xml:space="preserve">o Ministério </w:t>
      </w:r>
      <w:r w:rsidRPr="0071544A">
        <w:rPr>
          <w:rFonts w:ascii="Times New Roman" w:hAnsi="Times New Roman" w:cs="Times New Roman"/>
          <w:sz w:val="24"/>
          <w:szCs w:val="24"/>
        </w:rPr>
        <w:t>da Educação coordenou um projeto nacional: os Parâmetros Curriculares Nacionais</w:t>
      </w:r>
      <w:r>
        <w:rPr>
          <w:rFonts w:ascii="Times New Roman" w:hAnsi="Times New Roman" w:cs="Times New Roman"/>
          <w:sz w:val="24"/>
          <w:szCs w:val="24"/>
        </w:rPr>
        <w:t xml:space="preserve"> (PCN)</w:t>
      </w:r>
      <w:r w:rsidRPr="0071544A">
        <w:rPr>
          <w:rFonts w:ascii="Times New Roman" w:hAnsi="Times New Roman" w:cs="Times New Roman"/>
          <w:sz w:val="24"/>
          <w:szCs w:val="24"/>
        </w:rPr>
        <w:t>. Eles apresentam duas faces da Matemática: aquela reconhecida como necessária à formação do cidadão e a que funciona como filtro social, dentro e fora da escola. O documento indica que é preciso uma mudança curricular</w:t>
      </w:r>
      <w:r>
        <w:rPr>
          <w:rFonts w:ascii="Times New Roman" w:hAnsi="Times New Roman" w:cs="Times New Roman"/>
          <w:sz w:val="24"/>
          <w:szCs w:val="24"/>
        </w:rPr>
        <w:t xml:space="preserve"> cuja </w:t>
      </w:r>
      <w:r w:rsidRPr="0071544A">
        <w:rPr>
          <w:rFonts w:ascii="Times New Roman" w:hAnsi="Times New Roman" w:cs="Times New Roman"/>
          <w:sz w:val="24"/>
          <w:szCs w:val="24"/>
        </w:rPr>
        <w:t>intenção é fornecer element</w:t>
      </w:r>
      <w:r>
        <w:rPr>
          <w:rFonts w:ascii="Times New Roman" w:hAnsi="Times New Roman" w:cs="Times New Roman"/>
          <w:sz w:val="24"/>
          <w:szCs w:val="24"/>
        </w:rPr>
        <w:t xml:space="preserve">os de discussão para </w:t>
      </w:r>
      <w:r w:rsidR="000F335B">
        <w:rPr>
          <w:rFonts w:ascii="Times New Roman" w:hAnsi="Times New Roman" w:cs="Times New Roman"/>
          <w:sz w:val="24"/>
          <w:szCs w:val="24"/>
        </w:rPr>
        <w:t>(i) a</w:t>
      </w:r>
      <w:r w:rsidR="000F335B" w:rsidRPr="000F335B">
        <w:rPr>
          <w:rFonts w:ascii="Times New Roman" w:hAnsi="Times New Roman" w:cs="Times New Roman"/>
          <w:sz w:val="24"/>
          <w:szCs w:val="24"/>
        </w:rPr>
        <w:t>mpliar o debate nacional sobre o ensino de Matemática e socializar informações</w:t>
      </w:r>
      <w:r w:rsidR="000F335B">
        <w:rPr>
          <w:rFonts w:ascii="Times New Roman" w:hAnsi="Times New Roman" w:cs="Times New Roman"/>
          <w:sz w:val="24"/>
          <w:szCs w:val="24"/>
        </w:rPr>
        <w:t>; (</w:t>
      </w:r>
      <w:proofErr w:type="spellStart"/>
      <w:proofErr w:type="gramStart"/>
      <w:r w:rsidR="000F335B">
        <w:rPr>
          <w:rFonts w:ascii="Times New Roman" w:hAnsi="Times New Roman" w:cs="Times New Roman"/>
          <w:sz w:val="24"/>
          <w:szCs w:val="24"/>
        </w:rPr>
        <w:t>ii</w:t>
      </w:r>
      <w:proofErr w:type="spellEnd"/>
      <w:proofErr w:type="gramEnd"/>
      <w:r w:rsidR="000F335B">
        <w:rPr>
          <w:rFonts w:ascii="Times New Roman" w:hAnsi="Times New Roman" w:cs="Times New Roman"/>
          <w:sz w:val="24"/>
          <w:szCs w:val="24"/>
        </w:rPr>
        <w:t>) c</w:t>
      </w:r>
      <w:r w:rsidR="000F335B" w:rsidRPr="000F335B">
        <w:rPr>
          <w:rFonts w:ascii="Times New Roman" w:hAnsi="Times New Roman" w:cs="Times New Roman"/>
          <w:sz w:val="24"/>
          <w:szCs w:val="24"/>
        </w:rPr>
        <w:t>onstruir um referencial que oriente a prática escolar a todas as crianças brasileiras;</w:t>
      </w:r>
      <w:r w:rsidR="000F335B">
        <w:rPr>
          <w:rFonts w:ascii="Times New Roman" w:hAnsi="Times New Roman" w:cs="Times New Roman"/>
          <w:sz w:val="24"/>
          <w:szCs w:val="24"/>
        </w:rPr>
        <w:t xml:space="preserve"> (</w:t>
      </w:r>
      <w:proofErr w:type="spellStart"/>
      <w:r w:rsidR="000F335B">
        <w:rPr>
          <w:rFonts w:ascii="Times New Roman" w:hAnsi="Times New Roman" w:cs="Times New Roman"/>
          <w:sz w:val="24"/>
          <w:szCs w:val="24"/>
        </w:rPr>
        <w:t>iii</w:t>
      </w:r>
      <w:proofErr w:type="spellEnd"/>
      <w:r w:rsidR="000F335B">
        <w:rPr>
          <w:rFonts w:ascii="Times New Roman" w:hAnsi="Times New Roman" w:cs="Times New Roman"/>
          <w:sz w:val="24"/>
          <w:szCs w:val="24"/>
        </w:rPr>
        <w:t>) n</w:t>
      </w:r>
      <w:r w:rsidR="000F335B" w:rsidRPr="000F335B">
        <w:rPr>
          <w:rFonts w:ascii="Times New Roman" w:hAnsi="Times New Roman" w:cs="Times New Roman"/>
          <w:sz w:val="24"/>
          <w:szCs w:val="24"/>
        </w:rPr>
        <w:t>ortear a formação inici</w:t>
      </w:r>
      <w:r w:rsidR="000F335B">
        <w:rPr>
          <w:rFonts w:ascii="Times New Roman" w:hAnsi="Times New Roman" w:cs="Times New Roman"/>
          <w:sz w:val="24"/>
          <w:szCs w:val="24"/>
        </w:rPr>
        <w:t>al e continuada dos professores e (</w:t>
      </w:r>
      <w:proofErr w:type="spellStart"/>
      <w:r w:rsidR="000F335B">
        <w:rPr>
          <w:rFonts w:ascii="Times New Roman" w:hAnsi="Times New Roman" w:cs="Times New Roman"/>
          <w:sz w:val="24"/>
          <w:szCs w:val="24"/>
        </w:rPr>
        <w:t>iv</w:t>
      </w:r>
      <w:proofErr w:type="spellEnd"/>
      <w:r w:rsidR="000F335B">
        <w:rPr>
          <w:rFonts w:ascii="Times New Roman" w:hAnsi="Times New Roman" w:cs="Times New Roman"/>
          <w:sz w:val="24"/>
          <w:szCs w:val="24"/>
        </w:rPr>
        <w:t>) o</w:t>
      </w:r>
      <w:r w:rsidR="000F335B" w:rsidRPr="000F335B">
        <w:rPr>
          <w:rFonts w:ascii="Times New Roman" w:hAnsi="Times New Roman" w:cs="Times New Roman"/>
          <w:sz w:val="24"/>
          <w:szCs w:val="24"/>
        </w:rPr>
        <w:t xml:space="preserve">rganizar avaliações </w:t>
      </w:r>
      <w:r w:rsidR="00A827FA">
        <w:rPr>
          <w:rFonts w:ascii="Times New Roman" w:hAnsi="Times New Roman" w:cs="Times New Roman"/>
          <w:sz w:val="24"/>
          <w:szCs w:val="24"/>
        </w:rPr>
        <w:t>externas, nacionais e regionais (PIRES, 2000).</w:t>
      </w:r>
    </w:p>
    <w:p w14:paraId="137F3B8B" w14:textId="4282CEE8" w:rsidR="00E63836" w:rsidRDefault="000F335B" w:rsidP="00E63836">
      <w:pPr>
        <w:spacing w:line="360" w:lineRule="auto"/>
        <w:ind w:firstLine="709"/>
        <w:jc w:val="both"/>
        <w:rPr>
          <w:rFonts w:ascii="TimesNewRoman" w:hAnsi="TimesNewRoman" w:cs="TimesNewRoman"/>
          <w:sz w:val="24"/>
          <w:szCs w:val="24"/>
        </w:rPr>
      </w:pPr>
      <w:r>
        <w:rPr>
          <w:rFonts w:ascii="Times New Roman" w:hAnsi="Times New Roman" w:cs="Times New Roman"/>
          <w:sz w:val="24"/>
          <w:szCs w:val="24"/>
        </w:rPr>
        <w:t>Assim, n</w:t>
      </w:r>
      <w:r w:rsidR="00E63836" w:rsidRPr="00AF1C21">
        <w:rPr>
          <w:rFonts w:ascii="Times New Roman" w:hAnsi="Times New Roman" w:cs="Times New Roman"/>
          <w:sz w:val="24"/>
          <w:szCs w:val="24"/>
        </w:rPr>
        <w:t>a rede pública do estado de São Paulo,</w:t>
      </w:r>
      <w:r w:rsidR="0014644B">
        <w:rPr>
          <w:rFonts w:ascii="Times New Roman" w:hAnsi="Times New Roman" w:cs="Times New Roman"/>
          <w:sz w:val="24"/>
          <w:szCs w:val="24"/>
        </w:rPr>
        <w:t xml:space="preserve"> por exemplo,</w:t>
      </w:r>
      <w:r w:rsidR="00E63836" w:rsidRPr="00AF1C21">
        <w:rPr>
          <w:rFonts w:ascii="Times New Roman" w:hAnsi="Times New Roman" w:cs="Times New Roman"/>
          <w:sz w:val="24"/>
          <w:szCs w:val="24"/>
        </w:rPr>
        <w:t xml:space="preserve"> elaborou-se uma proposta curricular</w:t>
      </w:r>
      <w:r w:rsidR="00E63836">
        <w:rPr>
          <w:rFonts w:ascii="TimesNewRoman" w:hAnsi="TimesNewRoman" w:cs="TimesNewRoman"/>
          <w:sz w:val="24"/>
          <w:szCs w:val="24"/>
        </w:rPr>
        <w:t xml:space="preserve"> que destacou os principais problemas diagnosticados no ensino da </w:t>
      </w:r>
      <w:r w:rsidR="007B71EA">
        <w:rPr>
          <w:rFonts w:ascii="TimesNewRoman" w:hAnsi="TimesNewRoman" w:cs="TimesNewRoman"/>
          <w:sz w:val="24"/>
          <w:szCs w:val="24"/>
        </w:rPr>
        <w:t>M</w:t>
      </w:r>
      <w:r w:rsidR="00E63836">
        <w:rPr>
          <w:rFonts w:ascii="TimesNewRoman" w:hAnsi="TimesNewRoman" w:cs="TimesNewRoman"/>
          <w:sz w:val="24"/>
          <w:szCs w:val="24"/>
        </w:rPr>
        <w:t>atemática que era proposto até então: (i) a preocupação excessiva com o treino de habilidades, com a mecanização de algoritmos, memorização de regras e esquemas de resolução de problemas, com a repetição e imitação, não com a compreensão de conceitos; (</w:t>
      </w:r>
      <w:proofErr w:type="spellStart"/>
      <w:proofErr w:type="gramStart"/>
      <w:r w:rsidR="00E63836">
        <w:rPr>
          <w:rFonts w:ascii="TimesNewRoman" w:hAnsi="TimesNewRoman" w:cs="TimesNewRoman"/>
          <w:sz w:val="24"/>
          <w:szCs w:val="24"/>
        </w:rPr>
        <w:t>ii</w:t>
      </w:r>
      <w:proofErr w:type="spellEnd"/>
      <w:proofErr w:type="gramEnd"/>
      <w:r w:rsidR="00E63836">
        <w:rPr>
          <w:rFonts w:ascii="TimesNewRoman" w:hAnsi="TimesNewRoman" w:cs="TimesNewRoman"/>
          <w:sz w:val="24"/>
          <w:szCs w:val="24"/>
        </w:rPr>
        <w:t>) priorização de temas algébricos em detrimento da geometria; (</w:t>
      </w:r>
      <w:proofErr w:type="spellStart"/>
      <w:r w:rsidR="00E63836">
        <w:rPr>
          <w:rFonts w:ascii="TimesNewRoman" w:hAnsi="TimesNewRoman" w:cs="TimesNewRoman"/>
          <w:sz w:val="24"/>
          <w:szCs w:val="24"/>
        </w:rPr>
        <w:t>iii</w:t>
      </w:r>
      <w:proofErr w:type="spellEnd"/>
      <w:r w:rsidR="00E63836">
        <w:rPr>
          <w:rFonts w:ascii="TimesNewRoman" w:hAnsi="TimesNewRoman" w:cs="TimesNewRoman"/>
          <w:sz w:val="24"/>
          <w:szCs w:val="24"/>
        </w:rPr>
        <w:t>) tentativa de formalização precoce e nível de abstração em desacordo com o amadurecimento do estudante.</w:t>
      </w:r>
    </w:p>
    <w:p w14:paraId="550CA2F8" w14:textId="7D090737" w:rsidR="001830E2" w:rsidRPr="001830E2" w:rsidRDefault="001830E2" w:rsidP="00DC69B6">
      <w:pPr>
        <w:autoSpaceDE w:val="0"/>
        <w:autoSpaceDN w:val="0"/>
        <w:adjustRightInd w:val="0"/>
        <w:spacing w:line="360" w:lineRule="auto"/>
        <w:ind w:firstLine="709"/>
        <w:jc w:val="both"/>
        <w:rPr>
          <w:rFonts w:ascii="TimesNewRoman" w:hAnsi="TimesNewRoman" w:cs="TimesNewRoman"/>
          <w:sz w:val="24"/>
          <w:szCs w:val="24"/>
        </w:rPr>
      </w:pPr>
      <w:r w:rsidRPr="001830E2">
        <w:rPr>
          <w:rFonts w:ascii="TimesNewRoman" w:hAnsi="TimesNewRoman" w:cs="TimesNewRoman"/>
          <w:sz w:val="24"/>
          <w:szCs w:val="24"/>
        </w:rPr>
        <w:t xml:space="preserve">Nessa proposta, foi conferida à Matemática uma dupla função no currículo, defendendo que ela é necessária em atividades práticas que envolvem aspectos quantitativos da realidade e que ela desenvolve o raciocínio lógico. Uma das preocupações era a de apresentar o conteúdo em diferentes níveis de abordagem. </w:t>
      </w:r>
    </w:p>
    <w:p w14:paraId="131C012A" w14:textId="60D4F011" w:rsidR="00DC69B6" w:rsidRPr="003F6C62" w:rsidRDefault="00DC69B6" w:rsidP="00DC69B6">
      <w:pPr>
        <w:autoSpaceDE w:val="0"/>
        <w:autoSpaceDN w:val="0"/>
        <w:adjustRightInd w:val="0"/>
        <w:spacing w:line="360" w:lineRule="auto"/>
        <w:ind w:firstLine="709"/>
        <w:jc w:val="both"/>
        <w:rPr>
          <w:rFonts w:ascii="Times New Roman" w:eastAsia="Times New Roman" w:hAnsi="Times New Roman" w:cs="Times New Roman"/>
          <w:color w:val="00000A"/>
          <w:sz w:val="24"/>
          <w:szCs w:val="24"/>
          <w:lang w:eastAsia="pt-BR"/>
        </w:rPr>
      </w:pPr>
      <w:proofErr w:type="spellStart"/>
      <w:r w:rsidRPr="003F6C62">
        <w:rPr>
          <w:rFonts w:ascii="Times New Roman" w:eastAsia="Times New Roman" w:hAnsi="Times New Roman" w:cs="Times New Roman"/>
          <w:color w:val="00000A"/>
          <w:sz w:val="24"/>
          <w:szCs w:val="24"/>
          <w:lang w:eastAsia="pt-BR"/>
        </w:rPr>
        <w:lastRenderedPageBreak/>
        <w:t>Hornburg</w:t>
      </w:r>
      <w:proofErr w:type="spellEnd"/>
      <w:r w:rsidRPr="003F6C62">
        <w:rPr>
          <w:rFonts w:ascii="Times New Roman" w:eastAsia="Times New Roman" w:hAnsi="Times New Roman" w:cs="Times New Roman"/>
          <w:color w:val="00000A"/>
          <w:sz w:val="24"/>
          <w:szCs w:val="24"/>
          <w:lang w:eastAsia="pt-BR"/>
        </w:rPr>
        <w:t xml:space="preserve"> e Silva (2007)</w:t>
      </w:r>
      <w:r w:rsidR="006F2509">
        <w:rPr>
          <w:rFonts w:ascii="Times New Roman" w:eastAsia="Times New Roman" w:hAnsi="Times New Roman" w:cs="Times New Roman"/>
          <w:color w:val="00000A"/>
          <w:sz w:val="24"/>
          <w:szCs w:val="24"/>
          <w:lang w:eastAsia="pt-BR"/>
        </w:rPr>
        <w:t xml:space="preserve"> defendem que</w:t>
      </w:r>
      <w:r w:rsidRPr="003F6C62">
        <w:rPr>
          <w:rFonts w:ascii="Times New Roman" w:eastAsia="Times New Roman" w:hAnsi="Times New Roman" w:cs="Times New Roman"/>
          <w:color w:val="00000A"/>
          <w:sz w:val="24"/>
          <w:szCs w:val="24"/>
          <w:lang w:eastAsia="pt-BR"/>
        </w:rPr>
        <w:t xml:space="preserve"> o currículo organiza as funções da escola e os seus elementos refletem seus objetivos, não apenas como grade curricular, mas abrangendo suas finalidades</w:t>
      </w:r>
      <w:r w:rsidR="00C3695E">
        <w:rPr>
          <w:rFonts w:ascii="Times New Roman" w:eastAsia="Times New Roman" w:hAnsi="Times New Roman" w:cs="Times New Roman"/>
          <w:color w:val="00000A"/>
          <w:sz w:val="24"/>
          <w:szCs w:val="24"/>
          <w:lang w:eastAsia="pt-BR"/>
        </w:rPr>
        <w:t>, no qual</w:t>
      </w:r>
      <w:r w:rsidRPr="003F6C62">
        <w:rPr>
          <w:rFonts w:ascii="Times New Roman" w:eastAsia="Times New Roman" w:hAnsi="Times New Roman" w:cs="Times New Roman"/>
          <w:color w:val="00000A"/>
          <w:sz w:val="24"/>
          <w:szCs w:val="24"/>
          <w:lang w:eastAsia="pt-BR"/>
        </w:rPr>
        <w:t xml:space="preserve"> o professor deve se perceber como participante no processo de elaboração e reelaboração deste currículo.</w:t>
      </w:r>
    </w:p>
    <w:p w14:paraId="324E8C82" w14:textId="7A3716EA" w:rsidR="0003418B" w:rsidRDefault="00E63836" w:rsidP="00DC69B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A seguir serão apresentadas as diferentes concepções de currículo</w:t>
      </w:r>
      <w:r w:rsidR="0014644B">
        <w:rPr>
          <w:rFonts w:ascii="Times New Roman" w:eastAsia="Times New Roman" w:hAnsi="Times New Roman" w:cs="Times New Roman"/>
          <w:color w:val="00000A"/>
          <w:sz w:val="24"/>
          <w:szCs w:val="24"/>
          <w:lang w:eastAsia="pt-BR"/>
        </w:rPr>
        <w:t>,</w:t>
      </w:r>
      <w:r>
        <w:rPr>
          <w:rFonts w:ascii="Times New Roman" w:eastAsia="Times New Roman" w:hAnsi="Times New Roman" w:cs="Times New Roman"/>
          <w:color w:val="00000A"/>
          <w:sz w:val="24"/>
          <w:szCs w:val="24"/>
          <w:lang w:eastAsia="pt-BR"/>
        </w:rPr>
        <w:t xml:space="preserve"> segundo </w:t>
      </w:r>
      <w:proofErr w:type="spellStart"/>
      <w:r>
        <w:rPr>
          <w:rFonts w:ascii="Times New Roman" w:eastAsia="Times New Roman" w:hAnsi="Times New Roman" w:cs="Times New Roman"/>
          <w:color w:val="00000A"/>
          <w:sz w:val="24"/>
          <w:szCs w:val="24"/>
          <w:lang w:eastAsia="pt-BR"/>
        </w:rPr>
        <w:t>Sacristán</w:t>
      </w:r>
      <w:proofErr w:type="spellEnd"/>
      <w:r>
        <w:rPr>
          <w:rFonts w:ascii="Times New Roman" w:eastAsia="Times New Roman" w:hAnsi="Times New Roman" w:cs="Times New Roman"/>
          <w:color w:val="00000A"/>
          <w:sz w:val="24"/>
          <w:szCs w:val="24"/>
          <w:lang w:eastAsia="pt-BR"/>
        </w:rPr>
        <w:t xml:space="preserve"> (2000).</w:t>
      </w:r>
    </w:p>
    <w:p w14:paraId="0A71320B" w14:textId="77777777" w:rsidR="00E63836" w:rsidRDefault="00E63836" w:rsidP="00DC69B6">
      <w:pPr>
        <w:spacing w:line="360" w:lineRule="auto"/>
        <w:ind w:firstLine="709"/>
        <w:jc w:val="both"/>
        <w:rPr>
          <w:rFonts w:ascii="Times New Roman" w:eastAsia="Times New Roman" w:hAnsi="Times New Roman" w:cs="Times New Roman"/>
          <w:color w:val="00000A"/>
          <w:sz w:val="24"/>
          <w:szCs w:val="24"/>
          <w:lang w:eastAsia="pt-BR"/>
        </w:rPr>
      </w:pPr>
    </w:p>
    <w:p w14:paraId="3399892B" w14:textId="5F3ED630" w:rsidR="0003418B" w:rsidRPr="0003418B" w:rsidRDefault="0003418B" w:rsidP="009C41E3">
      <w:pPr>
        <w:spacing w:line="360" w:lineRule="auto"/>
        <w:jc w:val="both"/>
        <w:rPr>
          <w:rFonts w:ascii="Times New Roman" w:eastAsia="Times New Roman" w:hAnsi="Times New Roman" w:cs="Times New Roman"/>
          <w:b/>
          <w:color w:val="00000A"/>
          <w:sz w:val="24"/>
          <w:szCs w:val="24"/>
          <w:lang w:eastAsia="pt-BR"/>
        </w:rPr>
      </w:pPr>
      <w:r>
        <w:rPr>
          <w:rFonts w:ascii="Times New Roman" w:eastAsia="Times New Roman" w:hAnsi="Times New Roman" w:cs="Times New Roman"/>
          <w:b/>
          <w:color w:val="00000A"/>
          <w:sz w:val="24"/>
          <w:szCs w:val="24"/>
          <w:lang w:eastAsia="pt-BR"/>
        </w:rPr>
        <w:t xml:space="preserve">Currículo escolar e suas </w:t>
      </w:r>
      <w:r w:rsidR="00BA5077">
        <w:rPr>
          <w:rFonts w:ascii="Times New Roman" w:eastAsia="Times New Roman" w:hAnsi="Times New Roman" w:cs="Times New Roman"/>
          <w:b/>
          <w:color w:val="00000A"/>
          <w:sz w:val="24"/>
          <w:szCs w:val="24"/>
          <w:lang w:eastAsia="pt-BR"/>
        </w:rPr>
        <w:t>m</w:t>
      </w:r>
      <w:r w:rsidR="00081A5D">
        <w:rPr>
          <w:rFonts w:ascii="Times New Roman" w:eastAsia="Times New Roman" w:hAnsi="Times New Roman" w:cs="Times New Roman"/>
          <w:b/>
          <w:color w:val="00000A"/>
          <w:sz w:val="24"/>
          <w:szCs w:val="24"/>
          <w:lang w:eastAsia="pt-BR"/>
        </w:rPr>
        <w:t>ú</w:t>
      </w:r>
      <w:r w:rsidR="00BA5077">
        <w:rPr>
          <w:rFonts w:ascii="Times New Roman" w:eastAsia="Times New Roman" w:hAnsi="Times New Roman" w:cs="Times New Roman"/>
          <w:b/>
          <w:color w:val="00000A"/>
          <w:sz w:val="24"/>
          <w:szCs w:val="24"/>
          <w:lang w:eastAsia="pt-BR"/>
        </w:rPr>
        <w:t>lti</w:t>
      </w:r>
      <w:r w:rsidR="00081A5D">
        <w:rPr>
          <w:rFonts w:ascii="Times New Roman" w:eastAsia="Times New Roman" w:hAnsi="Times New Roman" w:cs="Times New Roman"/>
          <w:b/>
          <w:color w:val="00000A"/>
          <w:sz w:val="24"/>
          <w:szCs w:val="24"/>
          <w:lang w:eastAsia="pt-BR"/>
        </w:rPr>
        <w:t>plas</w:t>
      </w:r>
      <w:r w:rsidR="00BA5077">
        <w:rPr>
          <w:rFonts w:ascii="Times New Roman" w:eastAsia="Times New Roman" w:hAnsi="Times New Roman" w:cs="Times New Roman"/>
          <w:b/>
          <w:color w:val="00000A"/>
          <w:sz w:val="24"/>
          <w:szCs w:val="24"/>
          <w:lang w:eastAsia="pt-BR"/>
        </w:rPr>
        <w:t xml:space="preserve"> </w:t>
      </w:r>
      <w:r>
        <w:rPr>
          <w:rFonts w:ascii="Times New Roman" w:eastAsia="Times New Roman" w:hAnsi="Times New Roman" w:cs="Times New Roman"/>
          <w:b/>
          <w:color w:val="00000A"/>
          <w:sz w:val="24"/>
          <w:szCs w:val="24"/>
          <w:lang w:eastAsia="pt-BR"/>
        </w:rPr>
        <w:t>definições</w:t>
      </w:r>
    </w:p>
    <w:p w14:paraId="26E527BC" w14:textId="77777777" w:rsidR="00BA5077" w:rsidRDefault="00BA5077" w:rsidP="00DC69B6">
      <w:pPr>
        <w:spacing w:line="360" w:lineRule="auto"/>
        <w:ind w:firstLine="709"/>
        <w:jc w:val="both"/>
        <w:rPr>
          <w:rFonts w:ascii="Times New Roman" w:eastAsia="Times New Roman" w:hAnsi="Times New Roman" w:cs="Times New Roman"/>
          <w:color w:val="00000A"/>
          <w:sz w:val="24"/>
          <w:szCs w:val="24"/>
          <w:lang w:eastAsia="pt-BR"/>
        </w:rPr>
      </w:pPr>
    </w:p>
    <w:p w14:paraId="243000CD" w14:textId="797C3AF0" w:rsidR="00DC69B6" w:rsidRPr="003F6C62" w:rsidRDefault="00DC69B6" w:rsidP="00DC69B6">
      <w:pPr>
        <w:spacing w:line="360" w:lineRule="auto"/>
        <w:ind w:firstLine="709"/>
        <w:jc w:val="both"/>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Em termos de conceituação, </w:t>
      </w:r>
      <w:proofErr w:type="spellStart"/>
      <w:r>
        <w:rPr>
          <w:rFonts w:ascii="Times New Roman" w:eastAsia="Times New Roman" w:hAnsi="Times New Roman" w:cs="Times New Roman"/>
          <w:color w:val="00000A"/>
          <w:sz w:val="24"/>
          <w:szCs w:val="24"/>
          <w:lang w:eastAsia="pt-BR"/>
        </w:rPr>
        <w:t>Quiles</w:t>
      </w:r>
      <w:proofErr w:type="spellEnd"/>
      <w:r>
        <w:rPr>
          <w:rFonts w:ascii="Times New Roman" w:eastAsia="Times New Roman" w:hAnsi="Times New Roman" w:cs="Times New Roman"/>
          <w:color w:val="00000A"/>
          <w:sz w:val="24"/>
          <w:szCs w:val="24"/>
          <w:lang w:eastAsia="pt-BR"/>
        </w:rPr>
        <w:t xml:space="preserve"> (2008, p. 6) destaca que </w:t>
      </w:r>
      <w:r w:rsidRPr="003F6C62">
        <w:rPr>
          <w:rFonts w:ascii="Times New Roman" w:eastAsia="Times New Roman" w:hAnsi="Times New Roman" w:cs="Times New Roman"/>
          <w:color w:val="00000A"/>
          <w:sz w:val="24"/>
          <w:szCs w:val="24"/>
          <w:lang w:eastAsia="pt-BR"/>
        </w:rPr>
        <w:t>“</w:t>
      </w:r>
      <w:r>
        <w:rPr>
          <w:rFonts w:ascii="Times New Roman" w:eastAsia="Times New Roman" w:hAnsi="Times New Roman" w:cs="Times New Roman"/>
          <w:color w:val="00000A"/>
          <w:sz w:val="24"/>
          <w:szCs w:val="24"/>
          <w:lang w:eastAsia="pt-BR"/>
        </w:rPr>
        <w:t>o</w:t>
      </w:r>
      <w:r w:rsidRPr="003F6C62">
        <w:rPr>
          <w:rFonts w:ascii="Times New Roman" w:eastAsia="Times New Roman" w:hAnsi="Times New Roman" w:cs="Times New Roman"/>
          <w:color w:val="00000A"/>
          <w:sz w:val="24"/>
          <w:szCs w:val="24"/>
          <w:lang w:eastAsia="pt-BR"/>
        </w:rPr>
        <w:t xml:space="preserve"> conceito de currículo é multifacetado e modificou-se historicamente atendendo a realidades sociais distintas, tempos e espaços específicos e, em consequência disso, precisa ser compreendido no contexto social em que está </w:t>
      </w:r>
      <w:r w:rsidR="00EC3807" w:rsidRPr="003F6C62">
        <w:rPr>
          <w:rFonts w:ascii="Times New Roman" w:eastAsia="Times New Roman" w:hAnsi="Times New Roman" w:cs="Times New Roman"/>
          <w:color w:val="00000A"/>
          <w:sz w:val="24"/>
          <w:szCs w:val="24"/>
          <w:lang w:eastAsia="pt-BR"/>
        </w:rPr>
        <w:t>inserido</w:t>
      </w:r>
      <w:r w:rsidR="00EC3807">
        <w:rPr>
          <w:rFonts w:ascii="Times New Roman" w:eastAsia="Times New Roman" w:hAnsi="Times New Roman" w:cs="Times New Roman"/>
          <w:color w:val="00000A"/>
          <w:sz w:val="24"/>
          <w:szCs w:val="24"/>
          <w:lang w:eastAsia="pt-BR"/>
        </w:rPr>
        <w:t>”</w:t>
      </w:r>
      <w:r w:rsidR="00EC3807" w:rsidRPr="003F6C62">
        <w:rPr>
          <w:rFonts w:ascii="Times New Roman" w:eastAsia="Times New Roman" w:hAnsi="Times New Roman" w:cs="Times New Roman"/>
          <w:color w:val="00000A"/>
          <w:sz w:val="24"/>
          <w:szCs w:val="24"/>
          <w:lang w:eastAsia="pt-BR"/>
        </w:rPr>
        <w:t xml:space="preserve">. </w:t>
      </w:r>
    </w:p>
    <w:p w14:paraId="609B8B91" w14:textId="4751F394" w:rsidR="00004D78" w:rsidRDefault="00004D78" w:rsidP="00004D78">
      <w:pPr>
        <w:spacing w:line="360" w:lineRule="auto"/>
        <w:ind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Pires (2004) cons</w:t>
      </w:r>
      <w:r w:rsidR="00355A29">
        <w:rPr>
          <w:rFonts w:ascii="Times New Roman" w:eastAsia="Times-Roman" w:hAnsi="Times New Roman" w:cs="Times New Roman"/>
          <w:sz w:val="24"/>
          <w:szCs w:val="24"/>
        </w:rPr>
        <w:t>idera</w:t>
      </w:r>
      <w:r>
        <w:rPr>
          <w:rFonts w:ascii="Times New Roman" w:eastAsia="Times-Roman" w:hAnsi="Times New Roman" w:cs="Times New Roman"/>
          <w:sz w:val="24"/>
          <w:szCs w:val="24"/>
        </w:rPr>
        <w:t xml:space="preserve"> que deveriam ser criadas propostas diversificadas, estaduais e municipais, de acordo com as peculiaridades regionais, sem perder a essência dos princípios gerais</w:t>
      </w:r>
      <w:r w:rsidR="00D0553A">
        <w:rPr>
          <w:rFonts w:ascii="Times New Roman" w:eastAsia="Times-Roman" w:hAnsi="Times New Roman" w:cs="Times New Roman"/>
          <w:sz w:val="24"/>
          <w:szCs w:val="24"/>
        </w:rPr>
        <w:t xml:space="preserve">. Segundo ela, embora os PCN indiquem algumas expectativas com relação </w:t>
      </w:r>
      <w:proofErr w:type="gramStart"/>
      <w:r w:rsidR="00D0553A">
        <w:rPr>
          <w:rFonts w:ascii="Times New Roman" w:eastAsia="Times-Roman" w:hAnsi="Times New Roman" w:cs="Times New Roman"/>
          <w:sz w:val="24"/>
          <w:szCs w:val="24"/>
        </w:rPr>
        <w:t>a</w:t>
      </w:r>
      <w:proofErr w:type="gramEnd"/>
      <w:r w:rsidR="00D0553A">
        <w:rPr>
          <w:rFonts w:ascii="Times New Roman" w:eastAsia="Times-Roman" w:hAnsi="Times New Roman" w:cs="Times New Roman"/>
          <w:sz w:val="24"/>
          <w:szCs w:val="24"/>
        </w:rPr>
        <w:t xml:space="preserve"> aprendizagem, cada escola deve julgar o que considera necessário ser implementado em sua realidade.</w:t>
      </w:r>
      <w:r>
        <w:rPr>
          <w:rFonts w:ascii="Times New Roman" w:eastAsia="Times-Roman" w:hAnsi="Times New Roman" w:cs="Times New Roman"/>
          <w:sz w:val="24"/>
          <w:szCs w:val="24"/>
        </w:rPr>
        <w:t xml:space="preserve"> </w:t>
      </w:r>
      <w:r w:rsidR="00D0553A">
        <w:rPr>
          <w:rFonts w:ascii="Times New Roman" w:eastAsia="Times-Roman" w:hAnsi="Times New Roman" w:cs="Times New Roman"/>
          <w:sz w:val="24"/>
          <w:szCs w:val="24"/>
        </w:rPr>
        <w:t xml:space="preserve">A autora </w:t>
      </w:r>
      <w:r>
        <w:rPr>
          <w:rFonts w:ascii="Times New Roman" w:eastAsia="Times-Roman" w:hAnsi="Times New Roman" w:cs="Times New Roman"/>
          <w:sz w:val="24"/>
          <w:szCs w:val="24"/>
        </w:rPr>
        <w:t xml:space="preserve">aconselha a participação maciça dos professores na elaboração de tais propostas e alerta que a não articulação entre a formação de professores e as ações de </w:t>
      </w:r>
      <w:proofErr w:type="gramStart"/>
      <w:r>
        <w:rPr>
          <w:rFonts w:ascii="Times New Roman" w:eastAsia="Times-Roman" w:hAnsi="Times New Roman" w:cs="Times New Roman"/>
          <w:sz w:val="24"/>
          <w:szCs w:val="24"/>
        </w:rPr>
        <w:t>implementação</w:t>
      </w:r>
      <w:proofErr w:type="gramEnd"/>
      <w:r>
        <w:rPr>
          <w:rFonts w:ascii="Times New Roman" w:eastAsia="Times-Roman" w:hAnsi="Times New Roman" w:cs="Times New Roman"/>
          <w:sz w:val="24"/>
          <w:szCs w:val="24"/>
        </w:rPr>
        <w:t xml:space="preserve"> curricular na sala de aula poderiam produzir efeitos indesejáveis.</w:t>
      </w:r>
    </w:p>
    <w:p w14:paraId="4A462460" w14:textId="77777777" w:rsidR="00DC69B6" w:rsidRDefault="00DC69B6" w:rsidP="00DC69B6">
      <w:pPr>
        <w:autoSpaceDE w:val="0"/>
        <w:autoSpaceDN w:val="0"/>
        <w:adjustRightInd w:val="0"/>
        <w:spacing w:line="360" w:lineRule="auto"/>
        <w:ind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 xml:space="preserve">Já de acordo com </w:t>
      </w:r>
      <w:proofErr w:type="spellStart"/>
      <w:r>
        <w:rPr>
          <w:rFonts w:ascii="Times New Roman" w:eastAsia="Times-Roman" w:hAnsi="Times New Roman" w:cs="Times New Roman"/>
          <w:sz w:val="24"/>
          <w:szCs w:val="24"/>
        </w:rPr>
        <w:t>Sacristán</w:t>
      </w:r>
      <w:proofErr w:type="spellEnd"/>
      <w:r>
        <w:rPr>
          <w:rFonts w:ascii="Times New Roman" w:eastAsia="Times-Roman" w:hAnsi="Times New Roman" w:cs="Times New Roman"/>
          <w:sz w:val="24"/>
          <w:szCs w:val="24"/>
        </w:rPr>
        <w:t xml:space="preserve"> (2000), p</w:t>
      </w:r>
      <w:r w:rsidRPr="003F6C62">
        <w:rPr>
          <w:rFonts w:ascii="Times New Roman" w:eastAsia="Times-Roman" w:hAnsi="Times New Roman" w:cs="Times New Roman"/>
          <w:sz w:val="24"/>
          <w:szCs w:val="24"/>
        </w:rPr>
        <w:t>or currículo, entender-se-á que:</w:t>
      </w:r>
    </w:p>
    <w:p w14:paraId="72A164E9" w14:textId="24E086C9" w:rsidR="00DC69B6" w:rsidRDefault="00DC69B6" w:rsidP="0037030E">
      <w:pPr>
        <w:autoSpaceDE w:val="0"/>
        <w:autoSpaceDN w:val="0"/>
        <w:adjustRightInd w:val="0"/>
        <w:spacing w:before="120" w:after="240"/>
        <w:ind w:left="2268"/>
        <w:jc w:val="both"/>
        <w:rPr>
          <w:rFonts w:ascii="Times New Roman" w:eastAsia="Times-Roman" w:hAnsi="Times New Roman" w:cs="Times New Roman"/>
          <w:sz w:val="20"/>
          <w:szCs w:val="20"/>
        </w:rPr>
      </w:pPr>
      <w:r>
        <w:rPr>
          <w:rFonts w:ascii="Times New Roman" w:hAnsi="Times New Roman" w:cs="Times New Roman"/>
          <w:color w:val="000000"/>
          <w:sz w:val="24"/>
          <w:szCs w:val="24"/>
        </w:rPr>
        <w:t>[...]</w:t>
      </w:r>
      <w:r w:rsidRPr="008C5047">
        <w:rPr>
          <w:rFonts w:ascii="Times New Roman" w:hAnsi="Times New Roman" w:cs="Times New Roman"/>
          <w:color w:val="000000"/>
          <w:sz w:val="24"/>
          <w:szCs w:val="24"/>
        </w:rPr>
        <w:t xml:space="preserve"> </w:t>
      </w:r>
      <w:r w:rsidRPr="008C5047">
        <w:rPr>
          <w:rFonts w:ascii="Times New Roman" w:hAnsi="Times New Roman" w:cs="Times New Roman"/>
          <w:color w:val="000000"/>
          <w:sz w:val="20"/>
          <w:szCs w:val="20"/>
        </w:rPr>
        <w:t xml:space="preserve">é uma práxis antes que um objeto estático emanado de um modelo coerente de pensar a educação ou as aprendizagens necessárias das crianças e dos jovens, que tampouco se esgota na parte explícita do projeto de socialização cultural nas escolas. </w:t>
      </w:r>
      <w:r>
        <w:rPr>
          <w:rFonts w:ascii="Times New Roman" w:eastAsia="Times-Roman" w:hAnsi="Times New Roman" w:cs="Times New Roman"/>
          <w:sz w:val="20"/>
          <w:szCs w:val="20"/>
        </w:rPr>
        <w:t>É uma prática, expressão da função socializadora e cultural que determinada instituição tem, que reagrupa em torno dele uma série de subsistemas ou práticas diversas, entre as quais se encontra a prática pedagógica desenvolvida em instituições escolares que comumente chamamos ensino (SACRISTÁN, 2000, p. 15-16)</w:t>
      </w:r>
      <w:r w:rsidR="0037030E">
        <w:rPr>
          <w:rFonts w:ascii="Times New Roman" w:eastAsia="Times-Roman" w:hAnsi="Times New Roman" w:cs="Times New Roman"/>
          <w:sz w:val="20"/>
          <w:szCs w:val="20"/>
        </w:rPr>
        <w:t>.</w:t>
      </w:r>
    </w:p>
    <w:p w14:paraId="5CB977CF" w14:textId="2AD5ACAC" w:rsidR="00DC69B6" w:rsidRDefault="00DC69B6" w:rsidP="00DC69B6">
      <w:pPr>
        <w:spacing w:line="360" w:lineRule="auto"/>
        <w:ind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De acordo com a Figura 1 a seguir, o autor propõe um modelo de interpretação do currículo como algo construído no cruzamento de influências e campos de atividades diferenciados, cujas fases têm inter-relações recíprocas e circulares entre si.</w:t>
      </w:r>
      <w:r w:rsidR="00810C7A">
        <w:rPr>
          <w:rFonts w:ascii="Times New Roman" w:eastAsia="Times-Roman" w:hAnsi="Times New Roman" w:cs="Times New Roman"/>
          <w:sz w:val="24"/>
          <w:szCs w:val="24"/>
        </w:rPr>
        <w:t xml:space="preserve"> Não há, necessariamente, uma linearidade conforme a figura pode levar o leitor a entender.</w:t>
      </w:r>
    </w:p>
    <w:p w14:paraId="010A7DE1" w14:textId="2DFA5919" w:rsidR="00201655" w:rsidRPr="00201655" w:rsidRDefault="00201655" w:rsidP="00201655">
      <w:pPr>
        <w:pStyle w:val="Legenda"/>
        <w:keepNext/>
        <w:jc w:val="center"/>
        <w:rPr>
          <w:rFonts w:ascii="Times New Roman" w:hAnsi="Times New Roman" w:cs="Times New Roman"/>
          <w:b w:val="0"/>
          <w:color w:val="auto"/>
        </w:rPr>
      </w:pPr>
      <w:r w:rsidRPr="00201655">
        <w:rPr>
          <w:rFonts w:ascii="Times New Roman" w:hAnsi="Times New Roman" w:cs="Times New Roman"/>
          <w:b w:val="0"/>
          <w:color w:val="auto"/>
        </w:rPr>
        <w:lastRenderedPageBreak/>
        <w:t xml:space="preserve">Figura </w:t>
      </w:r>
      <w:r w:rsidRPr="00201655">
        <w:rPr>
          <w:rFonts w:ascii="Times New Roman" w:hAnsi="Times New Roman" w:cs="Times New Roman"/>
          <w:b w:val="0"/>
          <w:color w:val="auto"/>
        </w:rPr>
        <w:fldChar w:fldCharType="begin"/>
      </w:r>
      <w:r w:rsidRPr="00201655">
        <w:rPr>
          <w:rFonts w:ascii="Times New Roman" w:hAnsi="Times New Roman" w:cs="Times New Roman"/>
          <w:b w:val="0"/>
          <w:color w:val="auto"/>
        </w:rPr>
        <w:instrText xml:space="preserve"> SEQ Figura \* ARABIC </w:instrText>
      </w:r>
      <w:r w:rsidRPr="00201655">
        <w:rPr>
          <w:rFonts w:ascii="Times New Roman" w:hAnsi="Times New Roman" w:cs="Times New Roman"/>
          <w:b w:val="0"/>
          <w:color w:val="auto"/>
        </w:rPr>
        <w:fldChar w:fldCharType="separate"/>
      </w:r>
      <w:r w:rsidRPr="00201655">
        <w:rPr>
          <w:rFonts w:ascii="Times New Roman" w:hAnsi="Times New Roman" w:cs="Times New Roman"/>
          <w:b w:val="0"/>
          <w:noProof/>
          <w:color w:val="auto"/>
        </w:rPr>
        <w:t>1</w:t>
      </w:r>
      <w:r w:rsidRPr="00201655">
        <w:rPr>
          <w:rFonts w:ascii="Times New Roman" w:hAnsi="Times New Roman" w:cs="Times New Roman"/>
          <w:b w:val="0"/>
          <w:color w:val="auto"/>
        </w:rPr>
        <w:fldChar w:fldCharType="end"/>
      </w:r>
      <w:r w:rsidRPr="00201655">
        <w:rPr>
          <w:rFonts w:ascii="Times New Roman" w:hAnsi="Times New Roman" w:cs="Times New Roman"/>
          <w:b w:val="0"/>
          <w:color w:val="auto"/>
        </w:rPr>
        <w:t xml:space="preserve"> - A objetivação do currículo no </w:t>
      </w:r>
      <w:r>
        <w:rPr>
          <w:rFonts w:ascii="Times New Roman" w:hAnsi="Times New Roman" w:cs="Times New Roman"/>
          <w:b w:val="0"/>
          <w:color w:val="auto"/>
        </w:rPr>
        <w:t>processo de seu desenvolvimento.</w:t>
      </w:r>
      <w:r w:rsidRPr="00201655">
        <w:rPr>
          <w:rFonts w:ascii="Times New Roman" w:hAnsi="Times New Roman" w:cs="Times New Roman"/>
          <w:b w:val="0"/>
          <w:color w:val="auto"/>
        </w:rPr>
        <w:t xml:space="preserve"> </w:t>
      </w:r>
    </w:p>
    <w:p w14:paraId="0A8BC023" w14:textId="77777777" w:rsidR="00DC69B6" w:rsidRDefault="00DC69B6" w:rsidP="00DC69B6">
      <w:pPr>
        <w:keepNext/>
        <w:spacing w:after="120"/>
      </w:pPr>
      <w:r>
        <w:rPr>
          <w:noProof/>
          <w:lang w:eastAsia="pt-BR"/>
        </w:rPr>
        <w:drawing>
          <wp:inline distT="0" distB="0" distL="0" distR="0" wp14:anchorId="5D893654" wp14:editId="73F60BCE">
            <wp:extent cx="5290457" cy="2831573"/>
            <wp:effectExtent l="0" t="0" r="5715"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0546" cy="2831621"/>
                    </a:xfrm>
                    <a:prstGeom prst="rect">
                      <a:avLst/>
                    </a:prstGeom>
                    <a:noFill/>
                    <a:ln>
                      <a:noFill/>
                    </a:ln>
                  </pic:spPr>
                </pic:pic>
              </a:graphicData>
            </a:graphic>
          </wp:inline>
        </w:drawing>
      </w:r>
    </w:p>
    <w:p w14:paraId="7A0D0369" w14:textId="7838CFDF" w:rsidR="00EB34BF" w:rsidRPr="00201655" w:rsidRDefault="00EB34BF" w:rsidP="00C42CEB">
      <w:pPr>
        <w:pStyle w:val="Legenda"/>
        <w:keepNext/>
        <w:rPr>
          <w:rFonts w:ascii="Times New Roman" w:hAnsi="Times New Roman" w:cs="Times New Roman"/>
          <w:b w:val="0"/>
          <w:color w:val="auto"/>
        </w:rPr>
      </w:pPr>
      <w:r w:rsidRPr="00201655">
        <w:rPr>
          <w:rFonts w:ascii="Times New Roman" w:hAnsi="Times New Roman" w:cs="Times New Roman"/>
          <w:b w:val="0"/>
          <w:color w:val="auto"/>
        </w:rPr>
        <w:t xml:space="preserve">Fonte: </w:t>
      </w:r>
      <w:proofErr w:type="spellStart"/>
      <w:r w:rsidRPr="00201655">
        <w:rPr>
          <w:rFonts w:ascii="Times New Roman" w:hAnsi="Times New Roman" w:cs="Times New Roman"/>
          <w:b w:val="0"/>
          <w:color w:val="auto"/>
        </w:rPr>
        <w:t>Sacristán</w:t>
      </w:r>
      <w:proofErr w:type="spellEnd"/>
      <w:r w:rsidRPr="00201655">
        <w:rPr>
          <w:rFonts w:ascii="Times New Roman" w:hAnsi="Times New Roman" w:cs="Times New Roman"/>
          <w:b w:val="0"/>
          <w:color w:val="auto"/>
        </w:rPr>
        <w:t xml:space="preserve">, </w:t>
      </w:r>
      <w:r>
        <w:rPr>
          <w:rFonts w:ascii="Times New Roman" w:hAnsi="Times New Roman" w:cs="Times New Roman"/>
          <w:b w:val="0"/>
          <w:color w:val="auto"/>
        </w:rPr>
        <w:t>(</w:t>
      </w:r>
      <w:r w:rsidRPr="00201655">
        <w:rPr>
          <w:rFonts w:ascii="Times New Roman" w:hAnsi="Times New Roman" w:cs="Times New Roman"/>
          <w:b w:val="0"/>
          <w:color w:val="auto"/>
        </w:rPr>
        <w:t>2000, p. 105)</w:t>
      </w:r>
    </w:p>
    <w:p w14:paraId="786C6F49" w14:textId="77777777" w:rsidR="00EB34BF" w:rsidRDefault="00EB34BF" w:rsidP="00DC69B6">
      <w:pPr>
        <w:spacing w:line="360" w:lineRule="auto"/>
        <w:ind w:firstLine="709"/>
        <w:jc w:val="both"/>
        <w:rPr>
          <w:rFonts w:ascii="Times New Roman" w:eastAsia="Times-Roman" w:hAnsi="Times New Roman" w:cs="Times New Roman"/>
          <w:sz w:val="24"/>
          <w:szCs w:val="24"/>
        </w:rPr>
      </w:pPr>
    </w:p>
    <w:p w14:paraId="2E56B650" w14:textId="1EA86587" w:rsidR="00DC69B6" w:rsidRDefault="00DC69B6" w:rsidP="00DC69B6">
      <w:pPr>
        <w:spacing w:line="360" w:lineRule="auto"/>
        <w:ind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 xml:space="preserve">Os documentos </w:t>
      </w:r>
      <w:r w:rsidR="00906D8E">
        <w:rPr>
          <w:rFonts w:ascii="Times New Roman" w:eastAsia="Times-Roman" w:hAnsi="Times New Roman" w:cs="Times New Roman"/>
          <w:sz w:val="24"/>
          <w:szCs w:val="24"/>
        </w:rPr>
        <w:t xml:space="preserve">publicados </w:t>
      </w:r>
      <w:r>
        <w:rPr>
          <w:rFonts w:ascii="Times New Roman" w:eastAsia="Times-Roman" w:hAnsi="Times New Roman" w:cs="Times New Roman"/>
          <w:sz w:val="24"/>
          <w:szCs w:val="24"/>
        </w:rPr>
        <w:t>pelo</w:t>
      </w:r>
      <w:r w:rsidR="00906D8E">
        <w:rPr>
          <w:rFonts w:ascii="Times New Roman" w:eastAsia="Times-Roman" w:hAnsi="Times New Roman" w:cs="Times New Roman"/>
          <w:sz w:val="24"/>
          <w:szCs w:val="24"/>
        </w:rPr>
        <w:t>s</w:t>
      </w:r>
      <w:r>
        <w:rPr>
          <w:rFonts w:ascii="Times New Roman" w:eastAsia="Times-Roman" w:hAnsi="Times New Roman" w:cs="Times New Roman"/>
          <w:sz w:val="24"/>
          <w:szCs w:val="24"/>
        </w:rPr>
        <w:t xml:space="preserve"> governo</w:t>
      </w:r>
      <w:r w:rsidR="00906D8E">
        <w:rPr>
          <w:rFonts w:ascii="Times New Roman" w:eastAsia="Times-Roman" w:hAnsi="Times New Roman" w:cs="Times New Roman"/>
          <w:sz w:val="24"/>
          <w:szCs w:val="24"/>
        </w:rPr>
        <w:t>s federal e estadual</w:t>
      </w:r>
      <w:r>
        <w:rPr>
          <w:rFonts w:ascii="Times New Roman" w:eastAsia="Times-Roman" w:hAnsi="Times New Roman" w:cs="Times New Roman"/>
          <w:sz w:val="24"/>
          <w:szCs w:val="24"/>
        </w:rPr>
        <w:t xml:space="preserve"> (PCN, DCN, RC, entre outros que orientam a educação brasileira) encaixam-se no Currículo Prescrito, ou, para </w:t>
      </w:r>
      <w:proofErr w:type="spellStart"/>
      <w:r>
        <w:rPr>
          <w:rFonts w:ascii="Times New Roman" w:eastAsia="Times-Roman" w:hAnsi="Times New Roman" w:cs="Times New Roman"/>
          <w:sz w:val="24"/>
          <w:szCs w:val="24"/>
        </w:rPr>
        <w:t>Sacristán</w:t>
      </w:r>
      <w:proofErr w:type="spellEnd"/>
      <w:r>
        <w:rPr>
          <w:rFonts w:ascii="Times New Roman" w:eastAsia="Times-Roman" w:hAnsi="Times New Roman" w:cs="Times New Roman"/>
          <w:sz w:val="24"/>
          <w:szCs w:val="24"/>
        </w:rPr>
        <w:t xml:space="preserve"> (2000), os conteúdos e respectivas escolaridades obrigatórios, ordenados pelo Estado como forma de intervir na organização da vida social. </w:t>
      </w:r>
      <w:r w:rsidR="00081A5D" w:rsidRPr="00810C7A">
        <w:rPr>
          <w:rFonts w:ascii="Times New Roman" w:eastAsia="Times-Roman" w:hAnsi="Times New Roman" w:cs="Times New Roman"/>
          <w:sz w:val="24"/>
          <w:szCs w:val="24"/>
        </w:rPr>
        <w:t>Sugerindo</w:t>
      </w:r>
      <w:r w:rsidRPr="00810C7A">
        <w:rPr>
          <w:rFonts w:ascii="Times New Roman" w:eastAsia="Times-Roman" w:hAnsi="Times New Roman" w:cs="Times New Roman"/>
          <w:sz w:val="24"/>
          <w:szCs w:val="24"/>
        </w:rPr>
        <w:t xml:space="preserve"> a </w:t>
      </w:r>
      <w:r>
        <w:rPr>
          <w:rFonts w:ascii="Times New Roman" w:eastAsia="Times-Roman" w:hAnsi="Times New Roman" w:cs="Times New Roman"/>
          <w:sz w:val="24"/>
          <w:szCs w:val="24"/>
        </w:rPr>
        <w:t>distribuição do conhecimento, o Estado influi na cultura e na ordenação social e econômica da sociedade.</w:t>
      </w:r>
    </w:p>
    <w:p w14:paraId="4F9CF7DC" w14:textId="77777777" w:rsidR="00DC69B6" w:rsidRDefault="00DC69B6" w:rsidP="00DC69B6">
      <w:pPr>
        <w:spacing w:line="360" w:lineRule="auto"/>
        <w:ind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Em relação ao Currículo Prescrito, esse autor defende que:</w:t>
      </w:r>
    </w:p>
    <w:p w14:paraId="7815B7E3" w14:textId="77777777" w:rsidR="00DC69B6" w:rsidRDefault="00DC69B6" w:rsidP="0037030E">
      <w:pPr>
        <w:spacing w:before="120" w:after="240"/>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Em todo sistema educativo, como consequência das regulações inexoráveis às quais está submetido, levando em conta sua significação social, existe algum tipo de prescrição ou orientação do que deve ser seu conteúdo, principalmente em relação à escolaridade obrigatória. São aspectos que atuam como referência na ordenação do sistema curricular, servem de ponto de partida para a elaboração de materiais, controle do sistema, etc. </w:t>
      </w:r>
      <w:r w:rsidRPr="00936B3F">
        <w:rPr>
          <w:rFonts w:ascii="Times New Roman" w:eastAsia="Times New Roman" w:hAnsi="Times New Roman" w:cs="Times New Roman"/>
          <w:sz w:val="20"/>
          <w:szCs w:val="20"/>
          <w:lang w:eastAsia="pt-BR"/>
        </w:rPr>
        <w:t>(SACRISTÁN, 2000, p.</w:t>
      </w:r>
      <w:r>
        <w:rPr>
          <w:rFonts w:ascii="Times New Roman" w:eastAsia="Times New Roman" w:hAnsi="Times New Roman" w:cs="Times New Roman"/>
          <w:sz w:val="20"/>
          <w:szCs w:val="20"/>
          <w:lang w:eastAsia="pt-BR"/>
        </w:rPr>
        <w:t xml:space="preserve"> </w:t>
      </w:r>
      <w:r w:rsidRPr="00936B3F">
        <w:rPr>
          <w:rFonts w:ascii="Times New Roman" w:eastAsia="Times New Roman" w:hAnsi="Times New Roman" w:cs="Times New Roman"/>
          <w:sz w:val="20"/>
          <w:szCs w:val="20"/>
          <w:lang w:eastAsia="pt-BR"/>
        </w:rPr>
        <w:t>10</w:t>
      </w:r>
      <w:r>
        <w:rPr>
          <w:rFonts w:ascii="Times New Roman" w:eastAsia="Times New Roman" w:hAnsi="Times New Roman" w:cs="Times New Roman"/>
          <w:sz w:val="20"/>
          <w:szCs w:val="20"/>
          <w:lang w:eastAsia="pt-BR"/>
        </w:rPr>
        <w:t>4</w:t>
      </w:r>
      <w:r w:rsidRPr="00936B3F">
        <w:rPr>
          <w:rFonts w:ascii="Times New Roman" w:eastAsia="Times New Roman" w:hAnsi="Times New Roman" w:cs="Times New Roman"/>
          <w:sz w:val="20"/>
          <w:szCs w:val="20"/>
          <w:lang w:eastAsia="pt-BR"/>
        </w:rPr>
        <w:t>).</w:t>
      </w:r>
    </w:p>
    <w:p w14:paraId="4D0F367E" w14:textId="44072271" w:rsidR="00DC69B6" w:rsidRDefault="00DC69B6" w:rsidP="00DC69B6">
      <w:pPr>
        <w:spacing w:line="360" w:lineRule="auto"/>
        <w:ind w:firstLine="709"/>
        <w:jc w:val="both"/>
        <w:rPr>
          <w:rFonts w:ascii="Times New Roman" w:eastAsia="Times New Roman" w:hAnsi="Times New Roman" w:cs="Times New Roman"/>
          <w:sz w:val="24"/>
          <w:szCs w:val="24"/>
          <w:lang w:eastAsia="pt-BR"/>
        </w:rPr>
      </w:pPr>
      <w:proofErr w:type="spellStart"/>
      <w:r w:rsidRPr="003F6C62">
        <w:rPr>
          <w:rFonts w:ascii="Times New Roman" w:eastAsia="Times New Roman" w:hAnsi="Times New Roman" w:cs="Times New Roman"/>
          <w:sz w:val="24"/>
          <w:szCs w:val="24"/>
          <w:lang w:eastAsia="pt-BR"/>
        </w:rPr>
        <w:t>Sacristán</w:t>
      </w:r>
      <w:proofErr w:type="spellEnd"/>
      <w:r w:rsidRPr="003F6C62">
        <w:rPr>
          <w:rFonts w:ascii="Times New Roman" w:eastAsia="Times New Roman" w:hAnsi="Times New Roman" w:cs="Times New Roman"/>
          <w:sz w:val="24"/>
          <w:szCs w:val="24"/>
          <w:lang w:eastAsia="pt-BR"/>
        </w:rPr>
        <w:t xml:space="preserve"> (2000) fala ainda sobre a política curricular, que ele define como “toda aquela decisão ou condicionamento dos conteúdos e da prática do desenvolvimento do currículo a partir das instâncias de decisão política” (SACRISTÁN, 2000, p. 109). Segundo ele, a política é um primeiro condicionante direto do currículo, enquanto o regula. Essa intervenção pode ser considerada negativa e cerceadora da autonomia dos docentes, na medida em que somente </w:t>
      </w:r>
      <w:r w:rsidR="00081A5D" w:rsidRPr="00A827FA">
        <w:rPr>
          <w:rFonts w:ascii="Times New Roman" w:eastAsia="Times New Roman" w:hAnsi="Times New Roman" w:cs="Times New Roman"/>
          <w:sz w:val="24"/>
          <w:szCs w:val="24"/>
          <w:lang w:eastAsia="pt-BR"/>
        </w:rPr>
        <w:t xml:space="preserve">aponta </w:t>
      </w:r>
      <w:r w:rsidRPr="003F6C62">
        <w:rPr>
          <w:rFonts w:ascii="Times New Roman" w:eastAsia="Times New Roman" w:hAnsi="Times New Roman" w:cs="Times New Roman"/>
          <w:sz w:val="24"/>
          <w:szCs w:val="24"/>
          <w:lang w:eastAsia="pt-BR"/>
        </w:rPr>
        <w:t>os conteúdos que devem ser abordados e não inclui os docentes na elaboração de tais documentos.</w:t>
      </w:r>
    </w:p>
    <w:p w14:paraId="5BAA5D82" w14:textId="77777777" w:rsidR="00DC69B6" w:rsidRPr="003F6C62" w:rsidRDefault="00DC69B6" w:rsidP="00DC69B6">
      <w:pPr>
        <w:spacing w:line="360" w:lineRule="auto"/>
        <w:ind w:firstLine="709"/>
        <w:jc w:val="both"/>
        <w:rPr>
          <w:rFonts w:ascii="Times New Roman" w:eastAsia="Times New Roman" w:hAnsi="Times New Roman" w:cs="Times New Roman"/>
          <w:sz w:val="24"/>
          <w:szCs w:val="24"/>
          <w:lang w:eastAsia="pt-BR"/>
        </w:rPr>
      </w:pPr>
      <w:r w:rsidRPr="003F6C62">
        <w:rPr>
          <w:rFonts w:ascii="Times New Roman" w:eastAsia="Times New Roman" w:hAnsi="Times New Roman" w:cs="Times New Roman"/>
          <w:sz w:val="24"/>
          <w:szCs w:val="24"/>
          <w:lang w:eastAsia="pt-BR"/>
        </w:rPr>
        <w:t xml:space="preserve">O autor defende que o currículo mínimo prescrito normatiza os conhecimentos e aprendizagens básicas para todo o sistema, incluindo assim, os que têm menos condições de </w:t>
      </w:r>
      <w:r w:rsidRPr="003F6C62">
        <w:rPr>
          <w:rFonts w:ascii="Times New Roman" w:eastAsia="Times New Roman" w:hAnsi="Times New Roman" w:cs="Times New Roman"/>
          <w:sz w:val="24"/>
          <w:szCs w:val="24"/>
          <w:lang w:eastAsia="pt-BR"/>
        </w:rPr>
        <w:lastRenderedPageBreak/>
        <w:t>acesso a uma educação de qualidade. Deste modo, adquire profunda significação cultural e social.</w:t>
      </w:r>
    </w:p>
    <w:p w14:paraId="31D226FC" w14:textId="5425274D" w:rsidR="00DC69B6" w:rsidRPr="003F6C62" w:rsidRDefault="00DC69B6" w:rsidP="00DC69B6">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Assim</w:t>
      </w:r>
      <w:r w:rsidRPr="003F6C62">
        <w:rPr>
          <w:rFonts w:ascii="Times New Roman" w:eastAsia="Times New Roman" w:hAnsi="Times New Roman" w:cs="Times New Roman"/>
          <w:sz w:val="24"/>
          <w:szCs w:val="24"/>
          <w:lang w:eastAsia="pt-BR"/>
        </w:rPr>
        <w:t xml:space="preserve">, </w:t>
      </w:r>
      <w:r w:rsidR="0014644B">
        <w:rPr>
          <w:rFonts w:ascii="Times New Roman" w:eastAsia="Times New Roman" w:hAnsi="Times New Roman" w:cs="Times New Roman"/>
          <w:sz w:val="24"/>
          <w:szCs w:val="24"/>
          <w:lang w:eastAsia="pt-BR"/>
        </w:rPr>
        <w:t xml:space="preserve">a partir de uma leitura do </w:t>
      </w:r>
      <w:r w:rsidR="0014644B" w:rsidRPr="003F6C62">
        <w:rPr>
          <w:rFonts w:ascii="Times New Roman" w:eastAsia="Times New Roman" w:hAnsi="Times New Roman" w:cs="Times New Roman"/>
          <w:sz w:val="24"/>
          <w:szCs w:val="24"/>
          <w:lang w:eastAsia="pt-BR"/>
        </w:rPr>
        <w:t>Referencial Curricular: Lições do Rio Grande</w:t>
      </w:r>
      <w:proofErr w:type="gramStart"/>
      <w:r w:rsidR="00004A8F">
        <w:rPr>
          <w:rFonts w:ascii="Times New Roman" w:eastAsia="Times New Roman" w:hAnsi="Times New Roman" w:cs="Times New Roman"/>
          <w:sz w:val="24"/>
          <w:szCs w:val="24"/>
          <w:lang w:eastAsia="pt-BR"/>
        </w:rPr>
        <w:t>,</w:t>
      </w:r>
      <w:r w:rsidR="0014644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é</w:t>
      </w:r>
      <w:proofErr w:type="gramEnd"/>
      <w:r>
        <w:rPr>
          <w:rFonts w:ascii="Times New Roman" w:eastAsia="Times New Roman" w:hAnsi="Times New Roman" w:cs="Times New Roman"/>
          <w:sz w:val="24"/>
          <w:szCs w:val="24"/>
          <w:lang w:eastAsia="pt-BR"/>
        </w:rPr>
        <w:t xml:space="preserve"> possível afirmar que </w:t>
      </w:r>
      <w:r w:rsidRPr="003F6C62">
        <w:rPr>
          <w:rFonts w:ascii="Times New Roman" w:eastAsia="Times New Roman" w:hAnsi="Times New Roman" w:cs="Times New Roman"/>
          <w:sz w:val="24"/>
          <w:szCs w:val="24"/>
          <w:lang w:eastAsia="pt-BR"/>
        </w:rPr>
        <w:t xml:space="preserve">o </w:t>
      </w:r>
      <w:r w:rsidR="00004A8F">
        <w:rPr>
          <w:rFonts w:ascii="Times New Roman" w:eastAsia="Times New Roman" w:hAnsi="Times New Roman" w:cs="Times New Roman"/>
          <w:sz w:val="24"/>
          <w:szCs w:val="24"/>
          <w:lang w:eastAsia="pt-BR"/>
        </w:rPr>
        <w:t xml:space="preserve">mesmo </w:t>
      </w:r>
      <w:r>
        <w:rPr>
          <w:rFonts w:ascii="Times New Roman" w:eastAsia="Times New Roman" w:hAnsi="Times New Roman" w:cs="Times New Roman"/>
          <w:sz w:val="24"/>
          <w:szCs w:val="24"/>
          <w:lang w:eastAsia="pt-BR"/>
        </w:rPr>
        <w:t xml:space="preserve">se configura em currículo prescrito, tendo como referência a definição de </w:t>
      </w:r>
      <w:proofErr w:type="spellStart"/>
      <w:r>
        <w:rPr>
          <w:rFonts w:ascii="Times New Roman" w:eastAsia="Times New Roman" w:hAnsi="Times New Roman" w:cs="Times New Roman"/>
          <w:sz w:val="24"/>
          <w:szCs w:val="24"/>
          <w:lang w:eastAsia="pt-BR"/>
        </w:rPr>
        <w:t>Sacristán</w:t>
      </w:r>
      <w:proofErr w:type="spellEnd"/>
      <w:r>
        <w:rPr>
          <w:rFonts w:ascii="Times New Roman" w:eastAsia="Times New Roman" w:hAnsi="Times New Roman" w:cs="Times New Roman"/>
          <w:sz w:val="24"/>
          <w:szCs w:val="24"/>
          <w:lang w:eastAsia="pt-BR"/>
        </w:rPr>
        <w:t xml:space="preserve"> (2000), considerando que </w:t>
      </w:r>
      <w:r w:rsidRPr="003F6C62">
        <w:rPr>
          <w:rFonts w:ascii="Times New Roman" w:eastAsia="Times New Roman" w:hAnsi="Times New Roman" w:cs="Times New Roman"/>
          <w:sz w:val="24"/>
          <w:szCs w:val="24"/>
          <w:lang w:eastAsia="pt-BR"/>
        </w:rPr>
        <w:t>aponta para os professores os conteúdos que devem ser abordados e a escolaridade na qual a abordagem deve ser feita, bem como traz nos cadernos do aluno e do professor sugestões de abordagem.</w:t>
      </w:r>
    </w:p>
    <w:p w14:paraId="16F28978" w14:textId="77777777" w:rsidR="005152EA" w:rsidRPr="003F6C62" w:rsidRDefault="00DC69B6" w:rsidP="005152EA">
      <w:pPr>
        <w:spacing w:line="360" w:lineRule="auto"/>
        <w:ind w:firstLine="709"/>
        <w:jc w:val="both"/>
        <w:rPr>
          <w:rFonts w:ascii="Times New Roman" w:eastAsia="Times New Roman" w:hAnsi="Times New Roman" w:cs="Times New Roman"/>
          <w:sz w:val="24"/>
          <w:szCs w:val="24"/>
          <w:lang w:eastAsia="pt-BR"/>
        </w:rPr>
      </w:pPr>
      <w:proofErr w:type="spellStart"/>
      <w:r w:rsidRPr="003F6C62">
        <w:rPr>
          <w:rFonts w:ascii="Times New Roman" w:eastAsia="Times New Roman" w:hAnsi="Times New Roman" w:cs="Times New Roman"/>
          <w:sz w:val="24"/>
          <w:szCs w:val="24"/>
          <w:lang w:eastAsia="pt-BR"/>
        </w:rPr>
        <w:t>Sacristán</w:t>
      </w:r>
      <w:proofErr w:type="spellEnd"/>
      <w:r w:rsidRPr="003F6C62">
        <w:rPr>
          <w:rFonts w:ascii="Times New Roman" w:eastAsia="Times New Roman" w:hAnsi="Times New Roman" w:cs="Times New Roman"/>
          <w:sz w:val="24"/>
          <w:szCs w:val="24"/>
          <w:lang w:eastAsia="pt-BR"/>
        </w:rPr>
        <w:t xml:space="preserve"> (2000) alerta que o currículo prescrito não pode ser entendido como o plano elaborado para os professores, pois tem outras funções a cumprir, desde o ponto de vista da política educativa geral. O Currículo Moldado surge, segundo </w:t>
      </w:r>
      <w:proofErr w:type="spellStart"/>
      <w:r w:rsidRPr="003F6C62">
        <w:rPr>
          <w:rFonts w:ascii="Times New Roman" w:eastAsia="Times New Roman" w:hAnsi="Times New Roman" w:cs="Times New Roman"/>
          <w:sz w:val="24"/>
          <w:szCs w:val="24"/>
          <w:lang w:eastAsia="pt-BR"/>
        </w:rPr>
        <w:t>Sacristán</w:t>
      </w:r>
      <w:proofErr w:type="spellEnd"/>
      <w:r w:rsidRPr="003F6C62">
        <w:rPr>
          <w:rFonts w:ascii="Times New Roman" w:eastAsia="Times New Roman" w:hAnsi="Times New Roman" w:cs="Times New Roman"/>
          <w:sz w:val="24"/>
          <w:szCs w:val="24"/>
          <w:lang w:eastAsia="pt-BR"/>
        </w:rPr>
        <w:t xml:space="preserve"> (2000), da ideia do professor como mediador, entre o currículo estabelecido e os estudantes, um agente que atua na seleção dos conteúdos para a formação de seus alunos, condicionando a aprendizagem dos mesmos. </w:t>
      </w:r>
      <w:r w:rsidR="005152EA" w:rsidRPr="003F6C62">
        <w:rPr>
          <w:rFonts w:ascii="Times New Roman" w:eastAsia="Times New Roman" w:hAnsi="Times New Roman" w:cs="Times New Roman"/>
          <w:sz w:val="24"/>
          <w:szCs w:val="24"/>
          <w:lang w:eastAsia="pt-BR"/>
        </w:rPr>
        <w:t>Assim, o Plano de Trabalho</w:t>
      </w:r>
      <w:r w:rsidR="005152EA">
        <w:rPr>
          <w:rFonts w:ascii="Times New Roman" w:eastAsia="Times New Roman" w:hAnsi="Times New Roman" w:cs="Times New Roman"/>
          <w:sz w:val="24"/>
          <w:szCs w:val="24"/>
          <w:lang w:eastAsia="pt-BR"/>
        </w:rPr>
        <w:t>,</w:t>
      </w:r>
      <w:r w:rsidR="005152EA" w:rsidRPr="003F6C62">
        <w:rPr>
          <w:rFonts w:ascii="Times New Roman" w:eastAsia="Times New Roman" w:hAnsi="Times New Roman" w:cs="Times New Roman"/>
          <w:sz w:val="24"/>
          <w:szCs w:val="24"/>
          <w:lang w:eastAsia="pt-BR"/>
        </w:rPr>
        <w:t xml:space="preserve"> que é elaborado pelo(s) </w:t>
      </w:r>
      <w:proofErr w:type="gramStart"/>
      <w:r w:rsidR="005152EA" w:rsidRPr="003F6C62">
        <w:rPr>
          <w:rFonts w:ascii="Times New Roman" w:eastAsia="Times New Roman" w:hAnsi="Times New Roman" w:cs="Times New Roman"/>
          <w:sz w:val="24"/>
          <w:szCs w:val="24"/>
          <w:lang w:eastAsia="pt-BR"/>
        </w:rPr>
        <w:t>professor(</w:t>
      </w:r>
      <w:proofErr w:type="gramEnd"/>
      <w:r w:rsidR="005152EA" w:rsidRPr="003F6C62">
        <w:rPr>
          <w:rFonts w:ascii="Times New Roman" w:eastAsia="Times New Roman" w:hAnsi="Times New Roman" w:cs="Times New Roman"/>
          <w:sz w:val="24"/>
          <w:szCs w:val="24"/>
          <w:lang w:eastAsia="pt-BR"/>
        </w:rPr>
        <w:t xml:space="preserve">es) de cada disciplina, dentro da escola, </w:t>
      </w:r>
      <w:r w:rsidR="005152EA">
        <w:rPr>
          <w:rFonts w:ascii="Times New Roman" w:eastAsia="Times New Roman" w:hAnsi="Times New Roman" w:cs="Times New Roman"/>
          <w:sz w:val="24"/>
          <w:szCs w:val="24"/>
          <w:lang w:eastAsia="pt-BR"/>
        </w:rPr>
        <w:t>se configura</w:t>
      </w:r>
      <w:r w:rsidR="005152EA" w:rsidRPr="003F6C62">
        <w:rPr>
          <w:rFonts w:ascii="Times New Roman" w:eastAsia="Times New Roman" w:hAnsi="Times New Roman" w:cs="Times New Roman"/>
          <w:sz w:val="24"/>
          <w:szCs w:val="24"/>
          <w:lang w:eastAsia="pt-BR"/>
        </w:rPr>
        <w:t xml:space="preserve"> </w:t>
      </w:r>
      <w:r w:rsidR="005152EA">
        <w:rPr>
          <w:rFonts w:ascii="Times New Roman" w:eastAsia="Times New Roman" w:hAnsi="Times New Roman" w:cs="Times New Roman"/>
          <w:sz w:val="24"/>
          <w:szCs w:val="24"/>
          <w:lang w:eastAsia="pt-BR"/>
        </w:rPr>
        <w:t>n</w:t>
      </w:r>
      <w:r w:rsidR="005152EA" w:rsidRPr="003F6C62">
        <w:rPr>
          <w:rFonts w:ascii="Times New Roman" w:eastAsia="Times New Roman" w:hAnsi="Times New Roman" w:cs="Times New Roman"/>
          <w:sz w:val="24"/>
          <w:szCs w:val="24"/>
          <w:lang w:eastAsia="pt-BR"/>
        </w:rPr>
        <w:t>o Currículo Moldado.</w:t>
      </w:r>
    </w:p>
    <w:p w14:paraId="1E13C289" w14:textId="040E3A99" w:rsidR="00D023B6" w:rsidRPr="00406BC8" w:rsidRDefault="00A70EB9" w:rsidP="00D023B6">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Ademais, de acordo com </w:t>
      </w:r>
      <w:r w:rsidR="00D023B6">
        <w:rPr>
          <w:rFonts w:ascii="Times New Roman" w:eastAsia="Times New Roman" w:hAnsi="Times New Roman" w:cs="Times New Roman"/>
          <w:sz w:val="24"/>
          <w:szCs w:val="24"/>
          <w:lang w:eastAsia="pt-BR"/>
        </w:rPr>
        <w:t>Pires (2000)</w:t>
      </w:r>
      <w:r>
        <w:rPr>
          <w:rFonts w:ascii="Times New Roman" w:eastAsia="Times New Roman" w:hAnsi="Times New Roman" w:cs="Times New Roman"/>
          <w:sz w:val="24"/>
          <w:szCs w:val="24"/>
          <w:lang w:eastAsia="pt-BR"/>
        </w:rPr>
        <w:t>,</w:t>
      </w:r>
      <w:r w:rsidR="00D023B6">
        <w:rPr>
          <w:rFonts w:ascii="Times New Roman" w:eastAsia="Times New Roman" w:hAnsi="Times New Roman" w:cs="Times New Roman"/>
          <w:sz w:val="24"/>
          <w:szCs w:val="24"/>
          <w:lang w:eastAsia="pt-BR"/>
        </w:rPr>
        <w:t xml:space="preserve"> a</w:t>
      </w:r>
      <w:r w:rsidR="00D023B6" w:rsidRPr="00406BC8">
        <w:rPr>
          <w:rFonts w:ascii="Times New Roman" w:eastAsia="Times New Roman" w:hAnsi="Times New Roman" w:cs="Times New Roman"/>
          <w:sz w:val="24"/>
          <w:szCs w:val="24"/>
          <w:lang w:eastAsia="pt-BR"/>
        </w:rPr>
        <w:t xml:space="preserve"> </w:t>
      </w:r>
      <w:r w:rsidR="00D023B6">
        <w:rPr>
          <w:rFonts w:ascii="Times New Roman" w:eastAsia="Times New Roman" w:hAnsi="Times New Roman" w:cs="Times New Roman"/>
          <w:sz w:val="24"/>
          <w:szCs w:val="24"/>
          <w:lang w:eastAsia="pt-BR"/>
        </w:rPr>
        <w:t>elaboração</w:t>
      </w:r>
      <w:r w:rsidR="00D023B6" w:rsidRPr="00406BC8">
        <w:rPr>
          <w:rFonts w:ascii="Times New Roman" w:eastAsia="Times New Roman" w:hAnsi="Times New Roman" w:cs="Times New Roman"/>
          <w:sz w:val="24"/>
          <w:szCs w:val="24"/>
          <w:lang w:eastAsia="pt-BR"/>
        </w:rPr>
        <w:t xml:space="preserve"> do currículo para um curso ou uma disciplina não é tarefa para uma única pessoa, mas requer </w:t>
      </w:r>
      <w:r w:rsidR="00D023B6">
        <w:rPr>
          <w:rFonts w:ascii="Times New Roman" w:eastAsia="Times New Roman" w:hAnsi="Times New Roman" w:cs="Times New Roman"/>
          <w:sz w:val="24"/>
          <w:szCs w:val="24"/>
          <w:lang w:eastAsia="pt-BR"/>
        </w:rPr>
        <w:t xml:space="preserve">a união </w:t>
      </w:r>
      <w:r w:rsidR="00D023B6" w:rsidRPr="00406BC8">
        <w:rPr>
          <w:rFonts w:ascii="Times New Roman" w:eastAsia="Times New Roman" w:hAnsi="Times New Roman" w:cs="Times New Roman"/>
          <w:sz w:val="24"/>
          <w:szCs w:val="24"/>
          <w:lang w:eastAsia="pt-BR"/>
        </w:rPr>
        <w:t xml:space="preserve">de especialistas de áreas diversas num trabalho interdisciplinar. O processo de planejamento escolar requer que ele assuma as características de um projeto, incorporando as dimensões de futuro e de possibilidade. </w:t>
      </w:r>
    </w:p>
    <w:p w14:paraId="1A6AEE37" w14:textId="3121D225" w:rsidR="00DC69B6" w:rsidRPr="003F6C62" w:rsidRDefault="00DC69B6" w:rsidP="00DC69B6">
      <w:pPr>
        <w:spacing w:line="360" w:lineRule="auto"/>
        <w:ind w:firstLine="709"/>
        <w:jc w:val="both"/>
        <w:rPr>
          <w:rFonts w:ascii="Times New Roman" w:eastAsia="Times New Roman" w:hAnsi="Times New Roman" w:cs="Times New Roman"/>
          <w:sz w:val="24"/>
          <w:szCs w:val="24"/>
          <w:lang w:eastAsia="pt-BR"/>
        </w:rPr>
      </w:pPr>
      <w:r w:rsidRPr="003F6C62">
        <w:rPr>
          <w:rFonts w:ascii="Times New Roman" w:eastAsia="Times New Roman" w:hAnsi="Times New Roman" w:cs="Times New Roman"/>
          <w:sz w:val="24"/>
          <w:szCs w:val="24"/>
          <w:lang w:eastAsia="pt-BR"/>
        </w:rPr>
        <w:t xml:space="preserve">Para </w:t>
      </w:r>
      <w:r w:rsidR="00D023B6">
        <w:rPr>
          <w:rFonts w:ascii="Times New Roman" w:eastAsia="Times New Roman" w:hAnsi="Times New Roman" w:cs="Times New Roman"/>
          <w:sz w:val="24"/>
          <w:szCs w:val="24"/>
          <w:lang w:eastAsia="pt-BR"/>
        </w:rPr>
        <w:t>construção</w:t>
      </w:r>
      <w:r w:rsidRPr="003F6C62">
        <w:rPr>
          <w:rFonts w:ascii="Times New Roman" w:eastAsia="Times New Roman" w:hAnsi="Times New Roman" w:cs="Times New Roman"/>
          <w:sz w:val="24"/>
          <w:szCs w:val="24"/>
          <w:lang w:eastAsia="pt-BR"/>
        </w:rPr>
        <w:t xml:space="preserve"> de tal currículo, o professor pode utilizar-se de materiais, guias, livros-texto, etc. e pode atuar em nível individual ou como grupo que organiza conjuntamente o ensino. </w:t>
      </w:r>
      <w:r w:rsidR="009E10FE">
        <w:rPr>
          <w:rFonts w:ascii="Times New Roman" w:eastAsia="Times New Roman" w:hAnsi="Times New Roman" w:cs="Times New Roman"/>
          <w:sz w:val="24"/>
          <w:szCs w:val="24"/>
          <w:lang w:eastAsia="pt-BR"/>
        </w:rPr>
        <w:t>Porém, o próprio autor critica a dependência excessiva que o professor tem do livro didático, que segundo ele, “abordam os conteúdos em forma muito pobre e esquemática” (SACRISTÁN, 2000, p.152).</w:t>
      </w:r>
    </w:p>
    <w:p w14:paraId="4E5BCE7D" w14:textId="4F20586F" w:rsidR="00DC69B6" w:rsidRPr="003F6C62" w:rsidRDefault="00A7148D" w:rsidP="00DC69B6">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Com base nos planos de ensino </w:t>
      </w:r>
      <w:r w:rsidR="009E10FE">
        <w:rPr>
          <w:rFonts w:ascii="Times New Roman" w:eastAsia="Times New Roman" w:hAnsi="Times New Roman" w:cs="Times New Roman"/>
          <w:sz w:val="24"/>
          <w:szCs w:val="24"/>
          <w:lang w:eastAsia="pt-BR"/>
        </w:rPr>
        <w:t>obtidos n</w:t>
      </w:r>
      <w:r>
        <w:rPr>
          <w:rFonts w:ascii="Times New Roman" w:eastAsia="Times New Roman" w:hAnsi="Times New Roman" w:cs="Times New Roman"/>
          <w:sz w:val="24"/>
          <w:szCs w:val="24"/>
          <w:lang w:eastAsia="pt-BR"/>
        </w:rPr>
        <w:t>as escolas</w:t>
      </w:r>
      <w:r w:rsidR="009E10FE">
        <w:rPr>
          <w:rFonts w:ascii="Times New Roman" w:eastAsia="Times New Roman" w:hAnsi="Times New Roman" w:cs="Times New Roman"/>
          <w:sz w:val="24"/>
          <w:szCs w:val="24"/>
          <w:lang w:eastAsia="pt-BR"/>
        </w:rPr>
        <w:t xml:space="preserve"> de Caçapava do Sul,</w:t>
      </w:r>
      <w:r>
        <w:rPr>
          <w:rFonts w:ascii="Times New Roman" w:eastAsia="Times New Roman" w:hAnsi="Times New Roman" w:cs="Times New Roman"/>
          <w:sz w:val="24"/>
          <w:szCs w:val="24"/>
          <w:lang w:eastAsia="pt-BR"/>
        </w:rPr>
        <w:t xml:space="preserve"> percebe-se que </w:t>
      </w:r>
      <w:r w:rsidR="009E10FE">
        <w:rPr>
          <w:rFonts w:ascii="Times New Roman" w:eastAsia="Times New Roman" w:hAnsi="Times New Roman" w:cs="Times New Roman"/>
          <w:sz w:val="24"/>
          <w:szCs w:val="24"/>
          <w:lang w:eastAsia="pt-BR"/>
        </w:rPr>
        <w:t xml:space="preserve">estes </w:t>
      </w:r>
      <w:r w:rsidR="00DC69B6" w:rsidRPr="003F6C62">
        <w:rPr>
          <w:rFonts w:ascii="Times New Roman" w:eastAsia="Times New Roman" w:hAnsi="Times New Roman" w:cs="Times New Roman"/>
          <w:sz w:val="24"/>
          <w:szCs w:val="24"/>
          <w:lang w:eastAsia="pt-BR"/>
        </w:rPr>
        <w:t xml:space="preserve">são um rol de conteúdos divididos </w:t>
      </w:r>
      <w:r w:rsidR="00CC4EDC">
        <w:rPr>
          <w:rFonts w:ascii="Times New Roman" w:eastAsia="Times New Roman" w:hAnsi="Times New Roman" w:cs="Times New Roman"/>
          <w:sz w:val="24"/>
          <w:szCs w:val="24"/>
          <w:lang w:eastAsia="pt-BR"/>
        </w:rPr>
        <w:t xml:space="preserve">nos anos </w:t>
      </w:r>
      <w:r w:rsidR="00DC69B6" w:rsidRPr="003F6C62">
        <w:rPr>
          <w:rFonts w:ascii="Times New Roman" w:eastAsia="Times New Roman" w:hAnsi="Times New Roman" w:cs="Times New Roman"/>
          <w:sz w:val="24"/>
          <w:szCs w:val="24"/>
          <w:lang w:eastAsia="pt-BR"/>
        </w:rPr>
        <w:t xml:space="preserve">em que devem ser abordados. Para cada </w:t>
      </w:r>
      <w:r w:rsidR="00CC4EDC">
        <w:rPr>
          <w:rFonts w:ascii="Times New Roman" w:eastAsia="Times New Roman" w:hAnsi="Times New Roman" w:cs="Times New Roman"/>
          <w:sz w:val="24"/>
          <w:szCs w:val="24"/>
          <w:lang w:eastAsia="pt-BR"/>
        </w:rPr>
        <w:t xml:space="preserve">um dos </w:t>
      </w:r>
      <w:r w:rsidR="005152EA">
        <w:rPr>
          <w:rFonts w:ascii="Times New Roman" w:eastAsia="Times New Roman" w:hAnsi="Times New Roman" w:cs="Times New Roman"/>
          <w:sz w:val="24"/>
          <w:szCs w:val="24"/>
          <w:lang w:eastAsia="pt-BR"/>
        </w:rPr>
        <w:t>quatro</w:t>
      </w:r>
      <w:r w:rsidR="00DC69B6" w:rsidRPr="003F6C62">
        <w:rPr>
          <w:rFonts w:ascii="Times New Roman" w:eastAsia="Times New Roman" w:hAnsi="Times New Roman" w:cs="Times New Roman"/>
          <w:sz w:val="24"/>
          <w:szCs w:val="24"/>
          <w:lang w:eastAsia="pt-BR"/>
        </w:rPr>
        <w:t xml:space="preserve"> </w:t>
      </w:r>
      <w:r w:rsidR="00CC4EDC">
        <w:rPr>
          <w:rFonts w:ascii="Times New Roman" w:eastAsia="Times New Roman" w:hAnsi="Times New Roman" w:cs="Times New Roman"/>
          <w:sz w:val="24"/>
          <w:szCs w:val="24"/>
          <w:lang w:eastAsia="pt-BR"/>
        </w:rPr>
        <w:t xml:space="preserve">anos </w:t>
      </w:r>
      <w:r w:rsidR="00DC69B6" w:rsidRPr="003F6C62">
        <w:rPr>
          <w:rFonts w:ascii="Times New Roman" w:eastAsia="Times New Roman" w:hAnsi="Times New Roman" w:cs="Times New Roman"/>
          <w:sz w:val="24"/>
          <w:szCs w:val="24"/>
          <w:lang w:eastAsia="pt-BR"/>
        </w:rPr>
        <w:t xml:space="preserve">finais do Ensino Fundamental, há um documento elaborado pelo(s) </w:t>
      </w:r>
      <w:proofErr w:type="gramStart"/>
      <w:r w:rsidR="00DC69B6" w:rsidRPr="003F6C62">
        <w:rPr>
          <w:rFonts w:ascii="Times New Roman" w:eastAsia="Times New Roman" w:hAnsi="Times New Roman" w:cs="Times New Roman"/>
          <w:sz w:val="24"/>
          <w:szCs w:val="24"/>
          <w:lang w:eastAsia="pt-BR"/>
        </w:rPr>
        <w:t>professor(</w:t>
      </w:r>
      <w:proofErr w:type="gramEnd"/>
      <w:r w:rsidR="00DC69B6" w:rsidRPr="003F6C62">
        <w:rPr>
          <w:rFonts w:ascii="Times New Roman" w:eastAsia="Times New Roman" w:hAnsi="Times New Roman" w:cs="Times New Roman"/>
          <w:sz w:val="24"/>
          <w:szCs w:val="24"/>
          <w:lang w:eastAsia="pt-BR"/>
        </w:rPr>
        <w:t>es) responsáveis pela disciplina</w:t>
      </w:r>
      <w:r w:rsidR="00CC4EDC">
        <w:rPr>
          <w:rFonts w:ascii="Times New Roman" w:eastAsia="Times New Roman" w:hAnsi="Times New Roman" w:cs="Times New Roman"/>
          <w:sz w:val="24"/>
          <w:szCs w:val="24"/>
          <w:lang w:eastAsia="pt-BR"/>
        </w:rPr>
        <w:t xml:space="preserve"> de Matemática de cada escola</w:t>
      </w:r>
      <w:r w:rsidR="00DC69B6" w:rsidRPr="003F6C62">
        <w:rPr>
          <w:rFonts w:ascii="Times New Roman" w:eastAsia="Times New Roman" w:hAnsi="Times New Roman" w:cs="Times New Roman"/>
          <w:sz w:val="24"/>
          <w:szCs w:val="24"/>
          <w:lang w:eastAsia="pt-BR"/>
        </w:rPr>
        <w:t>, ou pela Secretaria de Educação (</w:t>
      </w:r>
      <w:r w:rsidR="004B1E61">
        <w:rPr>
          <w:rFonts w:ascii="Times New Roman" w:eastAsia="Times New Roman" w:hAnsi="Times New Roman" w:cs="Times New Roman"/>
          <w:sz w:val="24"/>
          <w:szCs w:val="24"/>
          <w:lang w:eastAsia="pt-BR"/>
        </w:rPr>
        <w:t>SEDUC</w:t>
      </w:r>
      <w:r w:rsidR="00DC69B6" w:rsidRPr="003F6C62">
        <w:rPr>
          <w:rFonts w:ascii="Times New Roman" w:eastAsia="Times New Roman" w:hAnsi="Times New Roman" w:cs="Times New Roman"/>
          <w:sz w:val="24"/>
          <w:szCs w:val="24"/>
          <w:lang w:eastAsia="pt-BR"/>
        </w:rPr>
        <w:t>) do município</w:t>
      </w:r>
      <w:r w:rsidR="00F221CF">
        <w:rPr>
          <w:rFonts w:ascii="Times New Roman" w:eastAsia="Times New Roman" w:hAnsi="Times New Roman" w:cs="Times New Roman"/>
          <w:sz w:val="24"/>
          <w:szCs w:val="24"/>
          <w:lang w:eastAsia="pt-BR"/>
        </w:rPr>
        <w:t>,</w:t>
      </w:r>
      <w:r w:rsidR="00DC69B6" w:rsidRPr="003F6C62">
        <w:rPr>
          <w:rFonts w:ascii="Times New Roman" w:eastAsia="Times New Roman" w:hAnsi="Times New Roman" w:cs="Times New Roman"/>
          <w:sz w:val="24"/>
          <w:szCs w:val="24"/>
          <w:lang w:eastAsia="pt-BR"/>
        </w:rPr>
        <w:t xml:space="preserve"> no caso das escolas municipais. </w:t>
      </w:r>
    </w:p>
    <w:p w14:paraId="330D609C" w14:textId="77777777" w:rsidR="00DC69B6" w:rsidRPr="003F6C62" w:rsidRDefault="00DC69B6" w:rsidP="00DC69B6">
      <w:pPr>
        <w:spacing w:line="360" w:lineRule="auto"/>
        <w:ind w:firstLine="709"/>
        <w:jc w:val="both"/>
        <w:rPr>
          <w:rFonts w:ascii="Times New Roman" w:eastAsia="Times New Roman" w:hAnsi="Times New Roman" w:cs="Times New Roman"/>
          <w:sz w:val="24"/>
          <w:szCs w:val="24"/>
          <w:lang w:eastAsia="pt-BR"/>
        </w:rPr>
      </w:pPr>
      <w:r w:rsidRPr="003F6C62">
        <w:rPr>
          <w:rFonts w:ascii="Times New Roman" w:eastAsia="Times New Roman" w:hAnsi="Times New Roman" w:cs="Times New Roman"/>
          <w:sz w:val="24"/>
          <w:szCs w:val="24"/>
          <w:lang w:eastAsia="pt-BR"/>
        </w:rPr>
        <w:t xml:space="preserve">Este documento elaborado pelos professores e para os professores serve de </w:t>
      </w:r>
      <w:r w:rsidR="00124E04">
        <w:rPr>
          <w:rFonts w:ascii="Times New Roman" w:eastAsia="Times New Roman" w:hAnsi="Times New Roman" w:cs="Times New Roman"/>
          <w:sz w:val="24"/>
          <w:szCs w:val="24"/>
          <w:lang w:eastAsia="pt-BR"/>
        </w:rPr>
        <w:t xml:space="preserve">orientação </w:t>
      </w:r>
      <w:r w:rsidRPr="003F6C62">
        <w:rPr>
          <w:rFonts w:ascii="Times New Roman" w:eastAsia="Times New Roman" w:hAnsi="Times New Roman" w:cs="Times New Roman"/>
          <w:sz w:val="24"/>
          <w:szCs w:val="24"/>
          <w:lang w:eastAsia="pt-BR"/>
        </w:rPr>
        <w:t xml:space="preserve">para o Currículo em Ação, que </w:t>
      </w:r>
      <w:proofErr w:type="spellStart"/>
      <w:r w:rsidRPr="003F6C62">
        <w:rPr>
          <w:rFonts w:ascii="Times New Roman" w:eastAsia="Times New Roman" w:hAnsi="Times New Roman" w:cs="Times New Roman"/>
          <w:sz w:val="24"/>
          <w:szCs w:val="24"/>
          <w:lang w:eastAsia="pt-BR"/>
        </w:rPr>
        <w:t>Sacristán</w:t>
      </w:r>
      <w:proofErr w:type="spellEnd"/>
      <w:r w:rsidRPr="003F6C62">
        <w:rPr>
          <w:rFonts w:ascii="Times New Roman" w:eastAsia="Times New Roman" w:hAnsi="Times New Roman" w:cs="Times New Roman"/>
          <w:sz w:val="24"/>
          <w:szCs w:val="24"/>
          <w:lang w:eastAsia="pt-BR"/>
        </w:rPr>
        <w:t xml:space="preserve"> (2000), define como a arquitetura da prática, ou seja, a realidade na qual o currículo se realiza, na forma como se concretiza em situações reais. Nas </w:t>
      </w:r>
      <w:r w:rsidRPr="003F6C62">
        <w:rPr>
          <w:rFonts w:ascii="Times New Roman" w:eastAsia="Times New Roman" w:hAnsi="Times New Roman" w:cs="Times New Roman"/>
          <w:sz w:val="24"/>
          <w:szCs w:val="24"/>
          <w:lang w:eastAsia="pt-BR"/>
        </w:rPr>
        <w:lastRenderedPageBreak/>
        <w:t>palavras do autor: “é na prática que todo projeto, toda ideia, toda intenção, se faz realidade de uma forma ou outra; se manifesta, adquire significação e valor”</w:t>
      </w:r>
      <w:r w:rsidR="00F916FD">
        <w:rPr>
          <w:rFonts w:ascii="Times New Roman" w:eastAsia="Times New Roman" w:hAnsi="Times New Roman" w:cs="Times New Roman"/>
          <w:sz w:val="24"/>
          <w:szCs w:val="24"/>
          <w:lang w:eastAsia="pt-BR"/>
        </w:rPr>
        <w:t xml:space="preserve"> (SACRISTÁN, 2000, p. 201)</w:t>
      </w:r>
      <w:r w:rsidRPr="003F6C62">
        <w:rPr>
          <w:rFonts w:ascii="Times New Roman" w:eastAsia="Times New Roman" w:hAnsi="Times New Roman" w:cs="Times New Roman"/>
          <w:sz w:val="24"/>
          <w:szCs w:val="24"/>
          <w:lang w:eastAsia="pt-BR"/>
        </w:rPr>
        <w:t>.</w:t>
      </w:r>
    </w:p>
    <w:p w14:paraId="23401A4A" w14:textId="28277FC6" w:rsidR="00DC69B6" w:rsidRPr="003F6C62" w:rsidRDefault="00DC69B6" w:rsidP="00B61962">
      <w:pPr>
        <w:spacing w:line="360" w:lineRule="auto"/>
        <w:ind w:firstLine="709"/>
        <w:jc w:val="both"/>
        <w:rPr>
          <w:rFonts w:ascii="Times New Roman" w:eastAsia="Times New Roman" w:hAnsi="Times New Roman" w:cs="Times New Roman"/>
          <w:sz w:val="24"/>
          <w:szCs w:val="24"/>
          <w:lang w:eastAsia="pt-BR"/>
        </w:rPr>
      </w:pPr>
      <w:r w:rsidRPr="003F6C62">
        <w:rPr>
          <w:rFonts w:ascii="Times New Roman" w:eastAsia="Times New Roman" w:hAnsi="Times New Roman" w:cs="Times New Roman"/>
          <w:sz w:val="24"/>
          <w:szCs w:val="24"/>
          <w:lang w:eastAsia="pt-BR"/>
        </w:rPr>
        <w:t>A concretização do currículo é dada por meio das tarefas</w:t>
      </w:r>
      <w:r>
        <w:rPr>
          <w:rFonts w:ascii="Times New Roman" w:eastAsia="Times New Roman" w:hAnsi="Times New Roman" w:cs="Times New Roman"/>
          <w:sz w:val="24"/>
          <w:szCs w:val="24"/>
          <w:lang w:eastAsia="pt-BR"/>
        </w:rPr>
        <w:t xml:space="preserve"> escolares</w:t>
      </w:r>
      <w:r w:rsidRPr="003F6C62">
        <w:rPr>
          <w:rFonts w:ascii="Times New Roman" w:eastAsia="Times New Roman" w:hAnsi="Times New Roman" w:cs="Times New Roman"/>
          <w:sz w:val="24"/>
          <w:szCs w:val="24"/>
          <w:lang w:eastAsia="pt-BR"/>
        </w:rPr>
        <w:t xml:space="preserve">, que </w:t>
      </w:r>
      <w:proofErr w:type="spellStart"/>
      <w:r w:rsidRPr="003F6C62">
        <w:rPr>
          <w:rFonts w:ascii="Times New Roman" w:eastAsia="Times New Roman" w:hAnsi="Times New Roman" w:cs="Times New Roman"/>
          <w:sz w:val="24"/>
          <w:szCs w:val="24"/>
          <w:lang w:eastAsia="pt-BR"/>
        </w:rPr>
        <w:t>Sacristán</w:t>
      </w:r>
      <w:proofErr w:type="spellEnd"/>
      <w:r w:rsidRPr="003F6C62">
        <w:rPr>
          <w:rFonts w:ascii="Times New Roman" w:eastAsia="Times New Roman" w:hAnsi="Times New Roman" w:cs="Times New Roman"/>
          <w:sz w:val="24"/>
          <w:szCs w:val="24"/>
          <w:lang w:eastAsia="pt-BR"/>
        </w:rPr>
        <w:t xml:space="preserve"> (2000) define como sendo todas as atividades de ensino-aprendizagem dentro do ambiente escolar. “O significado da prática e do currículo na ação pode ser analisado a partir das atividades que preenchem o tempo no qual transcorre a vida escolar [...] e em como se relacionam umas tarefas com as outras” (SACRISTÁN, 2000, p. 207)</w:t>
      </w:r>
      <w:r>
        <w:rPr>
          <w:rFonts w:ascii="Times New Roman" w:eastAsia="Times New Roman" w:hAnsi="Times New Roman" w:cs="Times New Roman"/>
          <w:sz w:val="24"/>
          <w:szCs w:val="24"/>
          <w:lang w:eastAsia="pt-BR"/>
        </w:rPr>
        <w:t>.</w:t>
      </w:r>
    </w:p>
    <w:p w14:paraId="6D3D45A6" w14:textId="2B10DA4C" w:rsidR="00DC69B6" w:rsidRDefault="00B61962" w:rsidP="00355A29">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Mello </w:t>
      </w:r>
      <w:r w:rsidR="005C486E">
        <w:rPr>
          <w:rFonts w:ascii="Times New Roman" w:eastAsia="Times New Roman" w:hAnsi="Times New Roman" w:cs="Times New Roman"/>
          <w:sz w:val="24"/>
          <w:szCs w:val="24"/>
          <w:lang w:eastAsia="pt-BR"/>
        </w:rPr>
        <w:t xml:space="preserve">(2009, p. 12) </w:t>
      </w:r>
      <w:r>
        <w:rPr>
          <w:rFonts w:ascii="Times New Roman" w:eastAsia="Times New Roman" w:hAnsi="Times New Roman" w:cs="Times New Roman"/>
          <w:sz w:val="24"/>
          <w:szCs w:val="24"/>
          <w:lang w:eastAsia="pt-BR"/>
        </w:rPr>
        <w:t>afirma que, “na concepção moderna, o currículo supõe o tratamento dos conteúdos curriculares em contextos que façam sentido para os alunos, assim, o que acontece na escola ou é curricular ou não deveria acontecer na escola”.</w:t>
      </w:r>
      <w:r w:rsidR="00F17D83">
        <w:rPr>
          <w:rFonts w:ascii="Times New Roman" w:eastAsia="Times New Roman" w:hAnsi="Times New Roman" w:cs="Times New Roman"/>
          <w:sz w:val="24"/>
          <w:szCs w:val="24"/>
          <w:lang w:eastAsia="pt-BR"/>
        </w:rPr>
        <w:t xml:space="preserve"> Segundo a autora, o currículo não é uma lista de disciplinas confinadas numa sala de aula, e sim toda a experiência escolar que acontece nas várias atividades articuladas pelo projeto pedagógico.</w:t>
      </w:r>
    </w:p>
    <w:p w14:paraId="2F90B437" w14:textId="5CFDBF4A" w:rsidR="00D023B6" w:rsidRDefault="005C486E" w:rsidP="00D023B6">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 forma similar, </w:t>
      </w:r>
      <w:r w:rsidR="00D023B6">
        <w:rPr>
          <w:rFonts w:ascii="Times New Roman" w:eastAsia="Times New Roman" w:hAnsi="Times New Roman" w:cs="Times New Roman"/>
          <w:sz w:val="24"/>
          <w:szCs w:val="24"/>
          <w:lang w:eastAsia="pt-BR"/>
        </w:rPr>
        <w:t xml:space="preserve">Pires (2000) defende </w:t>
      </w:r>
      <w:r w:rsidR="00655B19">
        <w:rPr>
          <w:rFonts w:ascii="Times New Roman" w:eastAsia="Times New Roman" w:hAnsi="Times New Roman" w:cs="Times New Roman"/>
          <w:sz w:val="24"/>
          <w:szCs w:val="24"/>
          <w:lang w:eastAsia="pt-BR"/>
        </w:rPr>
        <w:t xml:space="preserve">que o currículo não pode ser entendido como </w:t>
      </w:r>
      <w:r w:rsidR="00D023B6" w:rsidRPr="00D023B6">
        <w:rPr>
          <w:rFonts w:ascii="Times New Roman" w:eastAsia="Times New Roman" w:hAnsi="Times New Roman" w:cs="Times New Roman"/>
          <w:sz w:val="24"/>
          <w:szCs w:val="24"/>
          <w:lang w:eastAsia="pt-BR"/>
        </w:rPr>
        <w:t xml:space="preserve">mera listagem de conteúdos a serem trabalhados numa dada série, numa disciplina ou num determinado curso, mas </w:t>
      </w:r>
      <w:r w:rsidR="00655B19">
        <w:rPr>
          <w:rFonts w:ascii="Times New Roman" w:eastAsia="Times New Roman" w:hAnsi="Times New Roman" w:cs="Times New Roman"/>
          <w:sz w:val="24"/>
          <w:szCs w:val="24"/>
          <w:lang w:eastAsia="pt-BR"/>
        </w:rPr>
        <w:t xml:space="preserve">deve ser visto </w:t>
      </w:r>
      <w:r w:rsidR="00D023B6" w:rsidRPr="00D023B6">
        <w:rPr>
          <w:rFonts w:ascii="Times New Roman" w:eastAsia="Times New Roman" w:hAnsi="Times New Roman" w:cs="Times New Roman"/>
          <w:sz w:val="24"/>
          <w:szCs w:val="24"/>
          <w:lang w:eastAsia="pt-BR"/>
        </w:rPr>
        <w:t>como estratégia de ação educativa, integrada a um projeto educacional mais abrangente, capaz de incorporar a cada momento as características culturais, sociais, políticas, científicas.</w:t>
      </w:r>
    </w:p>
    <w:p w14:paraId="6DD35297" w14:textId="72DF83AE" w:rsidR="00044714" w:rsidRDefault="00044714" w:rsidP="00044714">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Especificamente </w:t>
      </w:r>
      <w:r w:rsidR="00CB034F">
        <w:rPr>
          <w:rFonts w:ascii="Times New Roman" w:eastAsia="Times New Roman" w:hAnsi="Times New Roman" w:cs="Times New Roman"/>
          <w:sz w:val="24"/>
          <w:szCs w:val="24"/>
          <w:lang w:eastAsia="pt-BR"/>
        </w:rPr>
        <w:t>quanto à</w:t>
      </w:r>
      <w:r>
        <w:rPr>
          <w:rFonts w:ascii="Times New Roman" w:eastAsia="Times New Roman" w:hAnsi="Times New Roman" w:cs="Times New Roman"/>
          <w:sz w:val="24"/>
          <w:szCs w:val="24"/>
          <w:lang w:eastAsia="pt-BR"/>
        </w:rPr>
        <w:t xml:space="preserve"> área da Matemática, Pires (2000) destaca que na elaboração dos planos, sempre se justifica a linearidade na escolha dos conteúdos pela sua qualidade de pré-requisito para o estudo de </w:t>
      </w:r>
      <w:proofErr w:type="gramStart"/>
      <w:r>
        <w:rPr>
          <w:rFonts w:ascii="Times New Roman" w:eastAsia="Times New Roman" w:hAnsi="Times New Roman" w:cs="Times New Roman"/>
          <w:sz w:val="24"/>
          <w:szCs w:val="24"/>
          <w:lang w:eastAsia="pt-BR"/>
        </w:rPr>
        <w:t>um outro</w:t>
      </w:r>
      <w:proofErr w:type="gramEnd"/>
      <w:r>
        <w:rPr>
          <w:rFonts w:ascii="Times New Roman" w:eastAsia="Times New Roman" w:hAnsi="Times New Roman" w:cs="Times New Roman"/>
          <w:sz w:val="24"/>
          <w:szCs w:val="24"/>
          <w:lang w:eastAsia="pt-BR"/>
        </w:rPr>
        <w:t xml:space="preserve"> conteúdo na sequência. Isso, segundo a autora, causa na Matemática, um isolamento, onde a área se justifica como ferramenta para muitas outras ciências, porém revela-se isolada das demais. </w:t>
      </w:r>
    </w:p>
    <w:p w14:paraId="4F2B6F62" w14:textId="56597401" w:rsidR="00044714" w:rsidRPr="00044714" w:rsidRDefault="00044714" w:rsidP="00CB034F">
      <w:pPr>
        <w:spacing w:before="120" w:after="240"/>
        <w:ind w:left="2268"/>
        <w:jc w:val="both"/>
        <w:rPr>
          <w:rFonts w:ascii="Times New Roman" w:eastAsia="Times New Roman" w:hAnsi="Times New Roman" w:cs="Times New Roman"/>
          <w:sz w:val="20"/>
          <w:szCs w:val="20"/>
          <w:lang w:eastAsia="pt-BR"/>
        </w:rPr>
      </w:pPr>
      <w:r w:rsidRPr="00044714">
        <w:rPr>
          <w:rFonts w:ascii="Times New Roman" w:eastAsia="Times New Roman" w:hAnsi="Times New Roman" w:cs="Times New Roman"/>
          <w:sz w:val="20"/>
          <w:szCs w:val="20"/>
          <w:lang w:eastAsia="pt-BR"/>
        </w:rPr>
        <w:t>É preciso apresentar a Matemática aos alunos como ciência aberta e dinâmica, que teve uma evolução histórica e que tem a capacidade de adaptação a novas situações. [...] O uso de diferentes linguagens matemáticas [...] deve ser feito de modo que a capacidade expressiva e de raciocínio de cada al</w:t>
      </w:r>
      <w:r>
        <w:rPr>
          <w:rFonts w:ascii="Times New Roman" w:eastAsia="Times New Roman" w:hAnsi="Times New Roman" w:cs="Times New Roman"/>
          <w:sz w:val="20"/>
          <w:szCs w:val="20"/>
          <w:lang w:eastAsia="pt-BR"/>
        </w:rPr>
        <w:t>uno melhore em rigor e precisão (PIRES, 2000, p. 157).</w:t>
      </w:r>
    </w:p>
    <w:p w14:paraId="1AAE6621" w14:textId="35756BC7" w:rsidR="00D023B6" w:rsidRDefault="00044714" w:rsidP="00355A29">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Assim, essa autora propõe que o currículo seja pensado, não mais de forma linear</w:t>
      </w:r>
      <w:r w:rsidR="008649B4">
        <w:rPr>
          <w:rFonts w:ascii="Times New Roman" w:eastAsia="Times New Roman" w:hAnsi="Times New Roman" w:cs="Times New Roman"/>
          <w:sz w:val="24"/>
          <w:szCs w:val="24"/>
          <w:lang w:eastAsia="pt-BR"/>
        </w:rPr>
        <w:t xml:space="preserve"> com o objetivo de acumulação</w:t>
      </w:r>
      <w:r>
        <w:rPr>
          <w:rFonts w:ascii="Times New Roman" w:eastAsia="Times New Roman" w:hAnsi="Times New Roman" w:cs="Times New Roman"/>
          <w:sz w:val="24"/>
          <w:szCs w:val="24"/>
          <w:lang w:eastAsia="pt-BR"/>
        </w:rPr>
        <w:t>, como ocorre desde o Movimento Matemática Moderna, mas buscando a construção de currículos inspirados na ideia de rede.</w:t>
      </w:r>
      <w:r w:rsidR="008649B4">
        <w:rPr>
          <w:rFonts w:ascii="Times New Roman" w:eastAsia="Times New Roman" w:hAnsi="Times New Roman" w:cs="Times New Roman"/>
          <w:sz w:val="24"/>
          <w:szCs w:val="24"/>
          <w:lang w:eastAsia="pt-BR"/>
        </w:rPr>
        <w:t xml:space="preserve"> “Imagina-se um desenho curricular composto de uma pluralidade de pontos, ligados entre si por uma pluralidade de ramificações/caminhos, em que nenhum ponto (ou caminho) é privilegiado em relação a </w:t>
      </w:r>
      <w:proofErr w:type="gramStart"/>
      <w:r w:rsidR="008649B4">
        <w:rPr>
          <w:rFonts w:ascii="Times New Roman" w:eastAsia="Times New Roman" w:hAnsi="Times New Roman" w:cs="Times New Roman"/>
          <w:sz w:val="24"/>
          <w:szCs w:val="24"/>
          <w:lang w:eastAsia="pt-BR"/>
        </w:rPr>
        <w:t>um outro</w:t>
      </w:r>
      <w:proofErr w:type="gramEnd"/>
      <w:r w:rsidR="008649B4">
        <w:rPr>
          <w:rFonts w:ascii="Times New Roman" w:eastAsia="Times New Roman" w:hAnsi="Times New Roman" w:cs="Times New Roman"/>
          <w:sz w:val="24"/>
          <w:szCs w:val="24"/>
          <w:lang w:eastAsia="pt-BR"/>
        </w:rPr>
        <w:t xml:space="preserve">” (PIRES, 2000, p.143). Segundo a autora, essa ideia pode garantir que o estudo dos conteúdos sejam </w:t>
      </w:r>
      <w:proofErr w:type="gramStart"/>
      <w:r w:rsidR="00BF7B2F">
        <w:rPr>
          <w:rFonts w:ascii="Times New Roman" w:eastAsia="Times New Roman" w:hAnsi="Times New Roman" w:cs="Times New Roman"/>
          <w:sz w:val="24"/>
          <w:szCs w:val="24"/>
          <w:lang w:eastAsia="pt-BR"/>
        </w:rPr>
        <w:t>relevantes</w:t>
      </w:r>
      <w:proofErr w:type="gramEnd"/>
      <w:r w:rsidR="00BF7B2F">
        <w:rPr>
          <w:rFonts w:ascii="Times New Roman" w:eastAsia="Times New Roman" w:hAnsi="Times New Roman" w:cs="Times New Roman"/>
          <w:sz w:val="24"/>
          <w:szCs w:val="24"/>
          <w:lang w:eastAsia="pt-BR"/>
        </w:rPr>
        <w:t xml:space="preserve"> </w:t>
      </w:r>
      <w:r w:rsidR="008649B4">
        <w:rPr>
          <w:rFonts w:ascii="Times New Roman" w:eastAsia="Times New Roman" w:hAnsi="Times New Roman" w:cs="Times New Roman"/>
          <w:sz w:val="24"/>
          <w:szCs w:val="24"/>
          <w:lang w:eastAsia="pt-BR"/>
        </w:rPr>
        <w:t xml:space="preserve">para os alunos e não apenas como pré-requisitos para outros conteúdos </w:t>
      </w:r>
      <w:r w:rsidR="00BF7B2F">
        <w:rPr>
          <w:rFonts w:ascii="Times New Roman" w:eastAsia="Times New Roman" w:hAnsi="Times New Roman" w:cs="Times New Roman"/>
          <w:sz w:val="24"/>
          <w:szCs w:val="24"/>
          <w:lang w:eastAsia="pt-BR"/>
        </w:rPr>
        <w:t xml:space="preserve">a serem trabalhados </w:t>
      </w:r>
      <w:r w:rsidR="008649B4">
        <w:rPr>
          <w:rFonts w:ascii="Times New Roman" w:eastAsia="Times New Roman" w:hAnsi="Times New Roman" w:cs="Times New Roman"/>
          <w:sz w:val="24"/>
          <w:szCs w:val="24"/>
          <w:lang w:eastAsia="pt-BR"/>
        </w:rPr>
        <w:t>na sequência.</w:t>
      </w:r>
    </w:p>
    <w:p w14:paraId="0F3827B4" w14:textId="77777777" w:rsidR="005070D1" w:rsidRDefault="005070D1" w:rsidP="00DC69B6">
      <w:pPr>
        <w:spacing w:after="120"/>
        <w:ind w:firstLine="709"/>
        <w:jc w:val="both"/>
        <w:rPr>
          <w:rFonts w:ascii="Times New Roman" w:eastAsia="Times New Roman" w:hAnsi="Times New Roman" w:cs="Times New Roman"/>
          <w:sz w:val="24"/>
          <w:szCs w:val="24"/>
          <w:lang w:eastAsia="pt-BR"/>
        </w:rPr>
      </w:pPr>
    </w:p>
    <w:p w14:paraId="7857E247" w14:textId="0E5D8F4C" w:rsidR="00DC69B6" w:rsidRPr="00936B3F" w:rsidRDefault="00DC69B6" w:rsidP="009C41E3">
      <w:pPr>
        <w:spacing w:line="360" w:lineRule="auto"/>
        <w:jc w:val="both"/>
        <w:rPr>
          <w:rFonts w:ascii="Times New Roman" w:eastAsia="Times New Roman" w:hAnsi="Times New Roman" w:cs="Times New Roman"/>
          <w:b/>
          <w:sz w:val="24"/>
          <w:szCs w:val="24"/>
          <w:lang w:eastAsia="pt-BR"/>
        </w:rPr>
      </w:pPr>
      <w:r w:rsidRPr="00936B3F">
        <w:rPr>
          <w:rFonts w:ascii="Times New Roman" w:eastAsia="Times New Roman" w:hAnsi="Times New Roman" w:cs="Times New Roman"/>
          <w:b/>
          <w:sz w:val="24"/>
          <w:szCs w:val="24"/>
          <w:lang w:eastAsia="pt-BR"/>
        </w:rPr>
        <w:t xml:space="preserve">O Referencial Curricular como orientador do currículo escolar do </w:t>
      </w:r>
      <w:r w:rsidR="008209BD" w:rsidRPr="008209BD">
        <w:rPr>
          <w:rFonts w:ascii="Times New Roman" w:eastAsia="Times New Roman" w:hAnsi="Times New Roman" w:cs="Times New Roman"/>
          <w:b/>
          <w:sz w:val="24"/>
          <w:szCs w:val="24"/>
          <w:lang w:eastAsia="pt-BR"/>
        </w:rPr>
        <w:t>Rio Grande do Sul</w:t>
      </w:r>
    </w:p>
    <w:p w14:paraId="5E90BF58" w14:textId="77777777" w:rsidR="00DC69B6" w:rsidRDefault="00DC69B6" w:rsidP="00DC69B6">
      <w:pPr>
        <w:spacing w:line="360" w:lineRule="auto"/>
        <w:ind w:firstLine="709"/>
        <w:jc w:val="both"/>
        <w:rPr>
          <w:rFonts w:ascii="Times New Roman" w:eastAsia="Times New Roman" w:hAnsi="Times New Roman" w:cs="Times New Roman"/>
          <w:sz w:val="24"/>
          <w:szCs w:val="24"/>
          <w:lang w:eastAsia="pt-BR"/>
        </w:rPr>
      </w:pPr>
    </w:p>
    <w:p w14:paraId="72096F0E" w14:textId="3E4E6039" w:rsidR="00DC69B6" w:rsidRDefault="00DC69B6" w:rsidP="00DC69B6">
      <w:pPr>
        <w:spacing w:line="360" w:lineRule="auto"/>
        <w:ind w:firstLine="709"/>
        <w:jc w:val="both"/>
        <w:rPr>
          <w:rFonts w:ascii="Times New Roman" w:eastAsia="Times-Roman" w:hAnsi="Times New Roman" w:cs="Times New Roman"/>
          <w:sz w:val="24"/>
          <w:szCs w:val="24"/>
        </w:rPr>
      </w:pPr>
      <w:r>
        <w:rPr>
          <w:rFonts w:ascii="Times New Roman" w:eastAsia="Times New Roman" w:hAnsi="Times New Roman" w:cs="Times New Roman"/>
          <w:sz w:val="24"/>
          <w:szCs w:val="24"/>
          <w:lang w:eastAsia="pt-BR"/>
        </w:rPr>
        <w:t xml:space="preserve">No Rio Grande do Sul, foi </w:t>
      </w:r>
      <w:proofErr w:type="gramStart"/>
      <w:r>
        <w:rPr>
          <w:rFonts w:ascii="Times New Roman" w:eastAsia="Times New Roman" w:hAnsi="Times New Roman" w:cs="Times New Roman"/>
          <w:sz w:val="24"/>
          <w:szCs w:val="24"/>
          <w:lang w:eastAsia="pt-BR"/>
        </w:rPr>
        <w:t>publicado</w:t>
      </w:r>
      <w:proofErr w:type="gramEnd"/>
      <w:r>
        <w:rPr>
          <w:rFonts w:ascii="Times New Roman" w:eastAsia="Times New Roman" w:hAnsi="Times New Roman" w:cs="Times New Roman"/>
          <w:sz w:val="24"/>
          <w:szCs w:val="24"/>
          <w:lang w:eastAsia="pt-BR"/>
        </w:rPr>
        <w:t xml:space="preserve"> pela Secretaria </w:t>
      </w:r>
      <w:r w:rsidR="005055A7">
        <w:rPr>
          <w:rFonts w:ascii="Times New Roman" w:eastAsia="Times New Roman" w:hAnsi="Times New Roman" w:cs="Times New Roman"/>
          <w:sz w:val="24"/>
          <w:szCs w:val="24"/>
          <w:lang w:eastAsia="pt-BR"/>
        </w:rPr>
        <w:t>Estadual de Educação,</w:t>
      </w:r>
      <w:r>
        <w:rPr>
          <w:rFonts w:ascii="Times New Roman" w:eastAsia="Times New Roman" w:hAnsi="Times New Roman" w:cs="Times New Roman"/>
          <w:sz w:val="24"/>
          <w:szCs w:val="24"/>
          <w:lang w:eastAsia="pt-BR"/>
        </w:rPr>
        <w:t xml:space="preserve"> em 2009, um</w:t>
      </w:r>
      <w:r w:rsidR="004A3684">
        <w:rPr>
          <w:rFonts w:ascii="Times New Roman" w:eastAsia="Times New Roman" w:hAnsi="Times New Roman" w:cs="Times New Roman"/>
          <w:sz w:val="24"/>
          <w:szCs w:val="24"/>
          <w:lang w:eastAsia="pt-BR"/>
        </w:rPr>
        <w:t>a proposta</w:t>
      </w:r>
      <w:r>
        <w:rPr>
          <w:rFonts w:ascii="Times New Roman" w:eastAsia="Times New Roman" w:hAnsi="Times New Roman" w:cs="Times New Roman"/>
          <w:sz w:val="24"/>
          <w:szCs w:val="24"/>
          <w:lang w:eastAsia="pt-BR"/>
        </w:rPr>
        <w:t xml:space="preserve"> denominad</w:t>
      </w:r>
      <w:r w:rsidR="004A3684">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de Referencial Curricular “Lições do Rio Grande”. </w:t>
      </w:r>
      <w:r w:rsidR="004A3684">
        <w:rPr>
          <w:rFonts w:ascii="Times New Roman" w:eastAsia="Times New Roman" w:hAnsi="Times New Roman" w:cs="Times New Roman"/>
          <w:sz w:val="24"/>
          <w:szCs w:val="24"/>
          <w:lang w:eastAsia="pt-BR"/>
        </w:rPr>
        <w:t>Esta proposta</w:t>
      </w:r>
      <w:r>
        <w:rPr>
          <w:rFonts w:ascii="Times New Roman" w:eastAsia="Times New Roman" w:hAnsi="Times New Roman" w:cs="Times New Roman"/>
          <w:sz w:val="24"/>
          <w:szCs w:val="24"/>
          <w:lang w:eastAsia="pt-BR"/>
        </w:rPr>
        <w:t xml:space="preserve"> foi elaborad</w:t>
      </w:r>
      <w:r w:rsidR="004A3684">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por uma </w:t>
      </w:r>
      <w:r>
        <w:rPr>
          <w:rFonts w:ascii="Times New Roman" w:eastAsia="Times-Roman" w:hAnsi="Times New Roman" w:cs="Times New Roman"/>
          <w:sz w:val="24"/>
          <w:szCs w:val="24"/>
        </w:rPr>
        <w:t xml:space="preserve">comissão de 22 professores de várias instituições de educação superior e professores da rede estadual de ensino, os quais, de acordo com o próprio </w:t>
      </w:r>
      <w:r w:rsidR="004A3684">
        <w:rPr>
          <w:rFonts w:ascii="Times New Roman" w:eastAsia="Times-Roman" w:hAnsi="Times New Roman" w:cs="Times New Roman"/>
          <w:sz w:val="24"/>
          <w:szCs w:val="24"/>
        </w:rPr>
        <w:t xml:space="preserve">RC </w:t>
      </w:r>
      <w:r>
        <w:rPr>
          <w:rFonts w:ascii="Times New Roman" w:eastAsia="Times-Roman" w:hAnsi="Times New Roman" w:cs="Times New Roman"/>
          <w:sz w:val="24"/>
          <w:szCs w:val="24"/>
        </w:rPr>
        <w:t>(RIO GRANDE DO SUL, 2009), se balizaram nos Parâmetros Curriculares Nacionais</w:t>
      </w:r>
      <w:r w:rsidR="008209BD">
        <w:rPr>
          <w:rFonts w:ascii="Times New Roman" w:eastAsia="Times-Roman" w:hAnsi="Times New Roman" w:cs="Times New Roman"/>
          <w:sz w:val="24"/>
          <w:szCs w:val="24"/>
        </w:rPr>
        <w:t xml:space="preserve"> para o Ensino Fundamental</w:t>
      </w:r>
      <w:r>
        <w:rPr>
          <w:rFonts w:ascii="Times New Roman" w:eastAsia="Times-Roman" w:hAnsi="Times New Roman" w:cs="Times New Roman"/>
          <w:sz w:val="24"/>
          <w:szCs w:val="24"/>
        </w:rPr>
        <w:t xml:space="preserve"> (BRASIL, 1998) que trazem as disciplinas escolares divididas em áreas do conhecimento. Acreditando que: </w:t>
      </w:r>
    </w:p>
    <w:p w14:paraId="7A41371E" w14:textId="06A1E3EF" w:rsidR="00DC69B6" w:rsidRDefault="00DC69B6" w:rsidP="00843DF9">
      <w:pPr>
        <w:spacing w:before="120" w:after="240"/>
        <w:ind w:left="2268"/>
        <w:jc w:val="both"/>
        <w:rPr>
          <w:rFonts w:ascii="Times New Roman" w:hAnsi="Times New Roman" w:cs="Times New Roman"/>
          <w:sz w:val="20"/>
          <w:szCs w:val="20"/>
        </w:rPr>
      </w:pPr>
      <w:r w:rsidRPr="00D104D0">
        <w:rPr>
          <w:rFonts w:ascii="Times New Roman" w:hAnsi="Times New Roman" w:cs="Times New Roman"/>
          <w:sz w:val="20"/>
          <w:szCs w:val="20"/>
        </w:rPr>
        <w:t xml:space="preserve">Os Parâmetros não são um material a mais para enviar às </w:t>
      </w:r>
      <w:proofErr w:type="gramStart"/>
      <w:r w:rsidRPr="00D104D0">
        <w:rPr>
          <w:rFonts w:ascii="Times New Roman" w:hAnsi="Times New Roman" w:cs="Times New Roman"/>
          <w:sz w:val="20"/>
          <w:szCs w:val="20"/>
        </w:rPr>
        <w:t>escolas sozinhos</w:t>
      </w:r>
      <w:proofErr w:type="gramEnd"/>
      <w:r w:rsidRPr="00D104D0">
        <w:rPr>
          <w:rFonts w:ascii="Times New Roman" w:hAnsi="Times New Roman" w:cs="Times New Roman"/>
          <w:sz w:val="20"/>
          <w:szCs w:val="20"/>
        </w:rPr>
        <w:t>. Formulados em nível nacional para um país grande e diverso, os Parâmetros também não continham recomendações suficientes sobre como fazê-los acontecer na prática. Eram necessariamente amplos e, por essa razão, insuficientes para estabelecer a ponte entre o currículo proposto e aquele que deve ser posto em ação na escola e na sala de aula (</w:t>
      </w:r>
      <w:r w:rsidR="007B0E43">
        <w:rPr>
          <w:rFonts w:ascii="Times New Roman" w:hAnsi="Times New Roman" w:cs="Times New Roman"/>
          <w:sz w:val="20"/>
          <w:szCs w:val="20"/>
        </w:rPr>
        <w:t>MELLO</w:t>
      </w:r>
      <w:r>
        <w:rPr>
          <w:rFonts w:ascii="Times New Roman" w:hAnsi="Times New Roman" w:cs="Times New Roman"/>
          <w:sz w:val="20"/>
          <w:szCs w:val="20"/>
        </w:rPr>
        <w:t>, 2009, p. 11).</w:t>
      </w:r>
      <w:r w:rsidR="00004D78">
        <w:rPr>
          <w:rFonts w:ascii="Times New Roman" w:hAnsi="Times New Roman" w:cs="Times New Roman"/>
          <w:sz w:val="20"/>
          <w:szCs w:val="20"/>
        </w:rPr>
        <w:t xml:space="preserve"> </w:t>
      </w:r>
    </w:p>
    <w:p w14:paraId="350989B6" w14:textId="77777777" w:rsidR="00DC69B6" w:rsidRDefault="00DC69B6" w:rsidP="00DC69B6">
      <w:pPr>
        <w:autoSpaceDE w:val="0"/>
        <w:autoSpaceDN w:val="0"/>
        <w:adjustRightInd w:val="0"/>
        <w:spacing w:line="360" w:lineRule="auto"/>
        <w:ind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 xml:space="preserve">O documento visa estabelecer: </w:t>
      </w:r>
    </w:p>
    <w:p w14:paraId="50B31730" w14:textId="364F0B36" w:rsidR="00DC69B6" w:rsidRDefault="00DC69B6" w:rsidP="00843DF9">
      <w:pPr>
        <w:spacing w:before="120" w:after="240"/>
        <w:ind w:left="2268"/>
        <w:jc w:val="both"/>
        <w:rPr>
          <w:rFonts w:ascii="Times New Roman" w:eastAsia="Times-Roman" w:hAnsi="Times New Roman" w:cs="Times New Roman"/>
          <w:sz w:val="20"/>
          <w:szCs w:val="20"/>
        </w:rPr>
      </w:pPr>
      <w:r>
        <w:rPr>
          <w:rFonts w:ascii="Times New Roman" w:eastAsia="Times-Roman" w:hAnsi="Times New Roman" w:cs="Times New Roman"/>
          <w:sz w:val="20"/>
          <w:szCs w:val="20"/>
        </w:rPr>
        <w:t xml:space="preserve">[...] </w:t>
      </w:r>
      <w:r w:rsidRPr="00C45817">
        <w:rPr>
          <w:rFonts w:ascii="Times New Roman" w:eastAsia="Times-Roman" w:hAnsi="Times New Roman" w:cs="Times New Roman"/>
          <w:sz w:val="20"/>
          <w:szCs w:val="20"/>
        </w:rPr>
        <w:t xml:space="preserve">as habilidades e competências cognitivas e o conjunto mínimo de conteúdos que devem ser desenvolvidos em cada um dos anos letivos dos quatro anos finais do ensino fundamental e no ensino médio. A partir desse Referencial, cada escola organiza o seu currículo. A autonomia pedagógica da escola consiste na liberdade de escolher o método de ensino, em </w:t>
      </w:r>
      <w:proofErr w:type="gramStart"/>
      <w:r w:rsidRPr="00C45817">
        <w:rPr>
          <w:rFonts w:ascii="Times New Roman" w:eastAsia="Times-Roman" w:hAnsi="Times New Roman" w:cs="Times New Roman"/>
          <w:sz w:val="20"/>
          <w:szCs w:val="20"/>
        </w:rPr>
        <w:t>sua livre opção didático-metodológica</w:t>
      </w:r>
      <w:proofErr w:type="gramEnd"/>
      <w:r w:rsidRPr="00C45817">
        <w:rPr>
          <w:rFonts w:ascii="Times New Roman" w:eastAsia="Times-Roman" w:hAnsi="Times New Roman" w:cs="Times New Roman"/>
          <w:sz w:val="20"/>
          <w:szCs w:val="20"/>
        </w:rPr>
        <w:t>, mas não no direito de não ensinar, de não levar os alunos ao desenvolvimento daquelas habilidades e competências cognitivas ou de não abordar aqueles conteúdos curriculares (</w:t>
      </w:r>
      <w:r w:rsidR="007B0E43">
        <w:rPr>
          <w:rFonts w:ascii="Times New Roman" w:eastAsia="Times-Roman" w:hAnsi="Times New Roman" w:cs="Times New Roman"/>
          <w:sz w:val="20"/>
          <w:szCs w:val="20"/>
        </w:rPr>
        <w:t>ABREU</w:t>
      </w:r>
      <w:r w:rsidRPr="00C45817">
        <w:rPr>
          <w:rFonts w:ascii="Times New Roman" w:eastAsia="Times-Roman" w:hAnsi="Times New Roman" w:cs="Times New Roman"/>
          <w:sz w:val="20"/>
          <w:szCs w:val="20"/>
        </w:rPr>
        <w:t>, 2009</w:t>
      </w:r>
      <w:r>
        <w:rPr>
          <w:rFonts w:ascii="Times New Roman" w:eastAsia="Times-Roman" w:hAnsi="Times New Roman" w:cs="Times New Roman"/>
          <w:sz w:val="20"/>
          <w:szCs w:val="20"/>
        </w:rPr>
        <w:t>, p. 10</w:t>
      </w:r>
      <w:r w:rsidRPr="00C45817">
        <w:rPr>
          <w:rFonts w:ascii="Times New Roman" w:eastAsia="Times-Roman" w:hAnsi="Times New Roman" w:cs="Times New Roman"/>
          <w:sz w:val="20"/>
          <w:szCs w:val="20"/>
        </w:rPr>
        <w:t>).</w:t>
      </w:r>
      <w:r w:rsidR="00004D78">
        <w:rPr>
          <w:rFonts w:ascii="Times New Roman" w:eastAsia="Times-Roman" w:hAnsi="Times New Roman" w:cs="Times New Roman"/>
          <w:sz w:val="20"/>
          <w:szCs w:val="20"/>
        </w:rPr>
        <w:t xml:space="preserve"> </w:t>
      </w:r>
    </w:p>
    <w:p w14:paraId="28A7E2D2" w14:textId="5B9BCC91" w:rsidR="00D92673" w:rsidRDefault="008209BD" w:rsidP="00D92673">
      <w:pPr>
        <w:autoSpaceDE w:val="0"/>
        <w:autoSpaceDN w:val="0"/>
        <w:adjustRightInd w:val="0"/>
        <w:spacing w:line="360" w:lineRule="auto"/>
        <w:ind w:firstLine="709"/>
        <w:jc w:val="both"/>
      </w:pPr>
      <w:r>
        <w:rPr>
          <w:rStyle w:val="A1"/>
          <w:rFonts w:ascii="Times New Roman" w:hAnsi="Times New Roman" w:cs="Times New Roman"/>
          <w:sz w:val="24"/>
          <w:szCs w:val="24"/>
        </w:rPr>
        <w:t xml:space="preserve">Para a elaboração da proposta, </w:t>
      </w:r>
      <w:r w:rsidR="00142324">
        <w:rPr>
          <w:rStyle w:val="A1"/>
          <w:rFonts w:ascii="Times New Roman" w:hAnsi="Times New Roman" w:cs="Times New Roman"/>
          <w:sz w:val="24"/>
          <w:szCs w:val="24"/>
        </w:rPr>
        <w:t xml:space="preserve">foram </w:t>
      </w:r>
      <w:r>
        <w:rPr>
          <w:rStyle w:val="A1"/>
          <w:rFonts w:ascii="Times New Roman" w:hAnsi="Times New Roman" w:cs="Times New Roman"/>
          <w:sz w:val="24"/>
          <w:szCs w:val="24"/>
        </w:rPr>
        <w:t>consultada</w:t>
      </w:r>
      <w:r w:rsidR="00142324">
        <w:rPr>
          <w:rStyle w:val="A1"/>
          <w:rFonts w:ascii="Times New Roman" w:hAnsi="Times New Roman" w:cs="Times New Roman"/>
          <w:sz w:val="24"/>
          <w:szCs w:val="24"/>
        </w:rPr>
        <w:t xml:space="preserve">s </w:t>
      </w:r>
      <w:r w:rsidR="00D92673">
        <w:rPr>
          <w:rStyle w:val="A1"/>
          <w:rFonts w:ascii="Times New Roman" w:hAnsi="Times New Roman" w:cs="Times New Roman"/>
          <w:sz w:val="24"/>
          <w:szCs w:val="24"/>
        </w:rPr>
        <w:t>a</w:t>
      </w:r>
      <w:r w:rsidR="00142324">
        <w:rPr>
          <w:rStyle w:val="A1"/>
          <w:rFonts w:ascii="Times New Roman" w:hAnsi="Times New Roman" w:cs="Times New Roman"/>
          <w:sz w:val="24"/>
          <w:szCs w:val="24"/>
        </w:rPr>
        <w:t>s</w:t>
      </w:r>
      <w:r w:rsidR="00D92673">
        <w:rPr>
          <w:rStyle w:val="A1"/>
          <w:rFonts w:ascii="Times New Roman" w:hAnsi="Times New Roman" w:cs="Times New Roman"/>
          <w:sz w:val="24"/>
          <w:szCs w:val="24"/>
        </w:rPr>
        <w:t xml:space="preserve"> Proposta</w:t>
      </w:r>
      <w:r w:rsidR="00142324">
        <w:rPr>
          <w:rStyle w:val="A1"/>
          <w:rFonts w:ascii="Times New Roman" w:hAnsi="Times New Roman" w:cs="Times New Roman"/>
          <w:sz w:val="24"/>
          <w:szCs w:val="24"/>
        </w:rPr>
        <w:t>s</w:t>
      </w:r>
      <w:r w:rsidR="00D92673">
        <w:rPr>
          <w:rStyle w:val="A1"/>
          <w:rFonts w:ascii="Times New Roman" w:hAnsi="Times New Roman" w:cs="Times New Roman"/>
          <w:sz w:val="24"/>
          <w:szCs w:val="24"/>
        </w:rPr>
        <w:t xml:space="preserve"> Curricular</w:t>
      </w:r>
      <w:r w:rsidR="00142324">
        <w:rPr>
          <w:rStyle w:val="A1"/>
          <w:rFonts w:ascii="Times New Roman" w:hAnsi="Times New Roman" w:cs="Times New Roman"/>
          <w:sz w:val="24"/>
          <w:szCs w:val="24"/>
        </w:rPr>
        <w:t>es</w:t>
      </w:r>
      <w:r w:rsidR="00D92673">
        <w:rPr>
          <w:rStyle w:val="A1"/>
          <w:rFonts w:ascii="Times New Roman" w:hAnsi="Times New Roman" w:cs="Times New Roman"/>
          <w:sz w:val="24"/>
          <w:szCs w:val="24"/>
        </w:rPr>
        <w:t xml:space="preserve"> do estado de São Paulo</w:t>
      </w:r>
      <w:r>
        <w:rPr>
          <w:rStyle w:val="A1"/>
          <w:rFonts w:ascii="Times New Roman" w:hAnsi="Times New Roman" w:cs="Times New Roman"/>
          <w:sz w:val="24"/>
          <w:szCs w:val="24"/>
        </w:rPr>
        <w:t xml:space="preserve"> e </w:t>
      </w:r>
      <w:r w:rsidR="00142324">
        <w:rPr>
          <w:rStyle w:val="A1"/>
          <w:rFonts w:ascii="Times New Roman" w:hAnsi="Times New Roman" w:cs="Times New Roman"/>
          <w:sz w:val="24"/>
          <w:szCs w:val="24"/>
        </w:rPr>
        <w:t xml:space="preserve">do estado </w:t>
      </w:r>
      <w:r>
        <w:rPr>
          <w:rStyle w:val="A1"/>
          <w:rFonts w:ascii="Times New Roman" w:hAnsi="Times New Roman" w:cs="Times New Roman"/>
          <w:sz w:val="24"/>
          <w:szCs w:val="24"/>
        </w:rPr>
        <w:t>de Minas Gerais</w:t>
      </w:r>
      <w:r w:rsidR="00D92673">
        <w:rPr>
          <w:rStyle w:val="A1"/>
          <w:rFonts w:ascii="Times New Roman" w:hAnsi="Times New Roman" w:cs="Times New Roman"/>
          <w:sz w:val="24"/>
          <w:szCs w:val="24"/>
        </w:rPr>
        <w:t xml:space="preserve">, </w:t>
      </w:r>
      <w:r>
        <w:rPr>
          <w:rStyle w:val="A1"/>
          <w:rFonts w:ascii="Times New Roman" w:hAnsi="Times New Roman" w:cs="Times New Roman"/>
          <w:sz w:val="24"/>
          <w:szCs w:val="24"/>
        </w:rPr>
        <w:t>além d</w:t>
      </w:r>
      <w:r w:rsidR="00D92673">
        <w:rPr>
          <w:rStyle w:val="A1"/>
          <w:rFonts w:ascii="Times New Roman" w:hAnsi="Times New Roman" w:cs="Times New Roman"/>
          <w:sz w:val="24"/>
          <w:szCs w:val="24"/>
        </w:rPr>
        <w:t xml:space="preserve">os documentos elaborados para a educação na Argentina e em Portugal. Mas, como destaca o próprio RC/RS, estes outros documentos foram estudados e elaborou-se o que era mais apropriado para o </w:t>
      </w:r>
      <w:r w:rsidR="00CE1CAD">
        <w:rPr>
          <w:rStyle w:val="A1"/>
          <w:rFonts w:ascii="Times New Roman" w:hAnsi="Times New Roman" w:cs="Times New Roman"/>
          <w:sz w:val="24"/>
          <w:szCs w:val="24"/>
        </w:rPr>
        <w:t xml:space="preserve">estado do </w:t>
      </w:r>
      <w:r w:rsidR="00D92673">
        <w:rPr>
          <w:rStyle w:val="A1"/>
          <w:rFonts w:ascii="Times New Roman" w:hAnsi="Times New Roman" w:cs="Times New Roman"/>
          <w:sz w:val="24"/>
          <w:szCs w:val="24"/>
        </w:rPr>
        <w:t>Rio Grande do Sul.</w:t>
      </w:r>
    </w:p>
    <w:p w14:paraId="4BB55713" w14:textId="561C1D5F" w:rsidR="00DC69B6" w:rsidRDefault="004A5A01" w:rsidP="00DC69B6">
      <w:pPr>
        <w:spacing w:line="360" w:lineRule="auto"/>
        <w:ind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 xml:space="preserve">Isto está de acordo com o que destaca </w:t>
      </w:r>
      <w:proofErr w:type="spellStart"/>
      <w:r w:rsidR="00DC69B6">
        <w:rPr>
          <w:rFonts w:ascii="Times New Roman" w:eastAsia="Times-Roman" w:hAnsi="Times New Roman" w:cs="Times New Roman"/>
          <w:sz w:val="24"/>
          <w:szCs w:val="24"/>
        </w:rPr>
        <w:t>Sacristán</w:t>
      </w:r>
      <w:proofErr w:type="spellEnd"/>
      <w:r w:rsidR="00DC69B6">
        <w:rPr>
          <w:rFonts w:ascii="Times New Roman" w:eastAsia="Times-Roman" w:hAnsi="Times New Roman" w:cs="Times New Roman"/>
          <w:sz w:val="24"/>
          <w:szCs w:val="24"/>
        </w:rPr>
        <w:t xml:space="preserve"> (2000)</w:t>
      </w:r>
      <w:r>
        <w:rPr>
          <w:rFonts w:ascii="Times New Roman" w:eastAsia="Times-Roman" w:hAnsi="Times New Roman" w:cs="Times New Roman"/>
          <w:sz w:val="24"/>
          <w:szCs w:val="24"/>
        </w:rPr>
        <w:t>. O autor</w:t>
      </w:r>
      <w:r w:rsidR="00DC69B6">
        <w:rPr>
          <w:rFonts w:ascii="Times New Roman" w:eastAsia="Times-Roman" w:hAnsi="Times New Roman" w:cs="Times New Roman"/>
          <w:sz w:val="24"/>
          <w:szCs w:val="24"/>
        </w:rPr>
        <w:t xml:space="preserve"> afirma que os estudantes são provenientes dos mais diversos meios sociais, e chegam à escola com uma bagagem prévia muito particular. Assim, pensar em conteúdos curriculares obrigatórios que proporcionem para todos, igualdade de oportunidades de êxito escolar não é uma tarefa fácil. “Qualquer seleção que se faça dos mesmos (conteúdos) para integrar os componentes básicos do currículo, repercute em oportunidades diferentes para os diferentes grupos sociais” (SACRISTÁN, 2000, p. 62).</w:t>
      </w:r>
    </w:p>
    <w:p w14:paraId="06DA4F82" w14:textId="18D919EC" w:rsidR="00DC69B6" w:rsidRDefault="00DC69B6" w:rsidP="00DC69B6">
      <w:pPr>
        <w:spacing w:line="360" w:lineRule="auto"/>
        <w:ind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A</w:t>
      </w:r>
      <w:r w:rsidRPr="00F06872">
        <w:rPr>
          <w:rFonts w:ascii="Times New Roman" w:eastAsia="Times-Roman" w:hAnsi="Times New Roman" w:cs="Times New Roman"/>
          <w:sz w:val="24"/>
          <w:szCs w:val="24"/>
        </w:rPr>
        <w:t xml:space="preserve"> </w:t>
      </w:r>
      <w:r w:rsidR="009D2EA8">
        <w:rPr>
          <w:rFonts w:ascii="Times New Roman" w:eastAsia="Times-Roman" w:hAnsi="Times New Roman" w:cs="Times New Roman"/>
          <w:sz w:val="24"/>
          <w:szCs w:val="24"/>
        </w:rPr>
        <w:t>SEC</w:t>
      </w:r>
      <w:r w:rsidR="009D2EA8" w:rsidRPr="00F06872">
        <w:rPr>
          <w:rFonts w:ascii="Times New Roman" w:eastAsia="Times-Roman" w:hAnsi="Times New Roman" w:cs="Times New Roman"/>
          <w:sz w:val="24"/>
          <w:szCs w:val="24"/>
        </w:rPr>
        <w:t xml:space="preserve"> </w:t>
      </w:r>
      <w:r w:rsidR="009A4BDE">
        <w:rPr>
          <w:rFonts w:ascii="Times New Roman" w:eastAsia="Times-Roman" w:hAnsi="Times New Roman" w:cs="Times New Roman"/>
          <w:sz w:val="24"/>
          <w:szCs w:val="24"/>
        </w:rPr>
        <w:t>elaborou</w:t>
      </w:r>
      <w:r>
        <w:rPr>
          <w:rFonts w:ascii="Times New Roman" w:eastAsia="Times-Roman" w:hAnsi="Times New Roman" w:cs="Times New Roman"/>
          <w:sz w:val="24"/>
          <w:szCs w:val="24"/>
        </w:rPr>
        <w:t xml:space="preserve"> então, </w:t>
      </w:r>
      <w:r w:rsidRPr="00F06872">
        <w:rPr>
          <w:rFonts w:ascii="Times New Roman" w:eastAsia="Times-Roman" w:hAnsi="Times New Roman" w:cs="Times New Roman"/>
          <w:sz w:val="24"/>
          <w:szCs w:val="24"/>
        </w:rPr>
        <w:t>o Referencia</w:t>
      </w:r>
      <w:r w:rsidR="004A5A01">
        <w:rPr>
          <w:rFonts w:ascii="Times New Roman" w:eastAsia="Times-Roman" w:hAnsi="Times New Roman" w:cs="Times New Roman"/>
          <w:sz w:val="24"/>
          <w:szCs w:val="24"/>
        </w:rPr>
        <w:t>l</w:t>
      </w:r>
      <w:r w:rsidRPr="00F06872">
        <w:rPr>
          <w:rFonts w:ascii="Times New Roman" w:eastAsia="Times-Roman" w:hAnsi="Times New Roman" w:cs="Times New Roman"/>
          <w:sz w:val="24"/>
          <w:szCs w:val="24"/>
        </w:rPr>
        <w:t xml:space="preserve"> Curricular, </w:t>
      </w:r>
      <w:r>
        <w:rPr>
          <w:rFonts w:ascii="Times New Roman" w:eastAsia="Times-Roman" w:hAnsi="Times New Roman" w:cs="Times New Roman"/>
          <w:sz w:val="24"/>
          <w:szCs w:val="24"/>
        </w:rPr>
        <w:t xml:space="preserve">composto de </w:t>
      </w:r>
      <w:r w:rsidRPr="00F06872">
        <w:rPr>
          <w:rFonts w:ascii="Times New Roman" w:eastAsia="Times-Roman" w:hAnsi="Times New Roman" w:cs="Times New Roman"/>
          <w:sz w:val="24"/>
          <w:szCs w:val="24"/>
        </w:rPr>
        <w:t>princípios norteadores, reconhecendo</w:t>
      </w:r>
      <w:r>
        <w:rPr>
          <w:rFonts w:ascii="Times New Roman" w:eastAsia="Times-Roman" w:hAnsi="Times New Roman" w:cs="Times New Roman"/>
          <w:sz w:val="24"/>
          <w:szCs w:val="24"/>
        </w:rPr>
        <w:t>, porém,</w:t>
      </w:r>
      <w:r w:rsidRPr="00F06872">
        <w:rPr>
          <w:rFonts w:ascii="Times New Roman" w:eastAsia="Times-Roman" w:hAnsi="Times New Roman" w:cs="Times New Roman"/>
          <w:sz w:val="24"/>
          <w:szCs w:val="24"/>
        </w:rPr>
        <w:t xml:space="preserve"> que cabe às escolas, em suas propostas pedagógicas, transformá-los em </w:t>
      </w:r>
      <w:r w:rsidRPr="00F06872">
        <w:rPr>
          <w:rFonts w:ascii="Times New Roman" w:eastAsia="Times-Roman" w:hAnsi="Times New Roman" w:cs="Times New Roman"/>
          <w:sz w:val="24"/>
          <w:szCs w:val="24"/>
        </w:rPr>
        <w:lastRenderedPageBreak/>
        <w:t>currículos em ação, orientad</w:t>
      </w:r>
      <w:r w:rsidR="004A5A01">
        <w:rPr>
          <w:rFonts w:ascii="Times New Roman" w:eastAsia="Times-Roman" w:hAnsi="Times New Roman" w:cs="Times New Roman"/>
          <w:sz w:val="24"/>
          <w:szCs w:val="24"/>
        </w:rPr>
        <w:t>os por este</w:t>
      </w:r>
      <w:r w:rsidRPr="00F06872">
        <w:rPr>
          <w:rFonts w:ascii="Times New Roman" w:eastAsia="Times-Roman" w:hAnsi="Times New Roman" w:cs="Times New Roman"/>
          <w:sz w:val="24"/>
          <w:szCs w:val="24"/>
        </w:rPr>
        <w:t xml:space="preserve"> referencia</w:t>
      </w:r>
      <w:r w:rsidR="004A5A01">
        <w:rPr>
          <w:rFonts w:ascii="Times New Roman" w:eastAsia="Times-Roman" w:hAnsi="Times New Roman" w:cs="Times New Roman"/>
          <w:sz w:val="24"/>
          <w:szCs w:val="24"/>
        </w:rPr>
        <w:t>l</w:t>
      </w:r>
      <w:r w:rsidRPr="00F06872">
        <w:rPr>
          <w:rFonts w:ascii="Times New Roman" w:eastAsia="Times-Roman" w:hAnsi="Times New Roman" w:cs="Times New Roman"/>
          <w:sz w:val="24"/>
          <w:szCs w:val="24"/>
        </w:rPr>
        <w:t xml:space="preserve"> e ancoradas nos contextos específicos em que cada escola está inserida.</w:t>
      </w:r>
    </w:p>
    <w:p w14:paraId="38DB056C" w14:textId="544C9D3E" w:rsidR="00DC69B6" w:rsidRDefault="00DC69B6" w:rsidP="00092391">
      <w:pPr>
        <w:spacing w:before="120" w:after="240"/>
        <w:ind w:left="2268"/>
        <w:jc w:val="both"/>
        <w:rPr>
          <w:rFonts w:ascii="Times New Roman" w:eastAsia="Times-Roman" w:hAnsi="Times New Roman" w:cs="Times New Roman"/>
          <w:sz w:val="20"/>
          <w:szCs w:val="20"/>
        </w:rPr>
      </w:pPr>
      <w:r w:rsidRPr="00E50089">
        <w:rPr>
          <w:rFonts w:ascii="Times New Roman" w:eastAsia="Times-Roman" w:hAnsi="Times New Roman" w:cs="Times New Roman"/>
          <w:sz w:val="20"/>
          <w:szCs w:val="20"/>
        </w:rPr>
        <w:t>Quando tudo é possível, pode ser difícil decidir ações prioritárias e conteúdos indispensáveis. Quando estes últimos estão dados, oferecem uma base segura a partir da qual a escola poderá empreender e adotar outras referências para tratar os conteúdos, realizar experiências e projetos (</w:t>
      </w:r>
      <w:r w:rsidR="007B0E43">
        <w:rPr>
          <w:rFonts w:ascii="Times New Roman" w:eastAsia="Times-Roman" w:hAnsi="Times New Roman" w:cs="Times New Roman"/>
          <w:sz w:val="20"/>
          <w:szCs w:val="20"/>
        </w:rPr>
        <w:t>MELLO,</w:t>
      </w:r>
      <w:r w:rsidRPr="00E50089">
        <w:rPr>
          <w:rFonts w:ascii="Times New Roman" w:eastAsia="Times-Roman" w:hAnsi="Times New Roman" w:cs="Times New Roman"/>
          <w:sz w:val="20"/>
          <w:szCs w:val="20"/>
        </w:rPr>
        <w:t xml:space="preserve"> 2009, p.13).</w:t>
      </w:r>
      <w:r w:rsidR="00004D78">
        <w:rPr>
          <w:rFonts w:ascii="Times New Roman" w:eastAsia="Times-Roman" w:hAnsi="Times New Roman" w:cs="Times New Roman"/>
          <w:sz w:val="20"/>
          <w:szCs w:val="20"/>
        </w:rPr>
        <w:t xml:space="preserve"> </w:t>
      </w:r>
    </w:p>
    <w:p w14:paraId="51FF3479" w14:textId="77777777" w:rsidR="00DC69B6" w:rsidRDefault="00DC69B6" w:rsidP="00DC69B6">
      <w:pPr>
        <w:spacing w:line="360" w:lineRule="auto"/>
        <w:ind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 xml:space="preserve">Deste modo, o RC/RS </w:t>
      </w:r>
      <w:r w:rsidRPr="00952D7B">
        <w:rPr>
          <w:rFonts w:ascii="Times New Roman" w:eastAsia="Times-Roman" w:hAnsi="Times New Roman" w:cs="Times New Roman"/>
          <w:sz w:val="24"/>
          <w:szCs w:val="24"/>
        </w:rPr>
        <w:t xml:space="preserve">estabelece </w:t>
      </w:r>
      <w:r>
        <w:rPr>
          <w:rFonts w:ascii="Times New Roman" w:eastAsia="Times-Roman" w:hAnsi="Times New Roman" w:cs="Times New Roman"/>
          <w:sz w:val="24"/>
          <w:szCs w:val="24"/>
        </w:rPr>
        <w:t>o currículo como o conjunto de contextos e conteúdos, além de recursos didáticos e formas de avaliação a que todo estudante tem o direito de acesso. “</w:t>
      </w:r>
      <w:r w:rsidRPr="00952D7B">
        <w:rPr>
          <w:rFonts w:ascii="Times New Roman" w:eastAsia="Times-Roman" w:hAnsi="Times New Roman" w:cs="Times New Roman"/>
          <w:sz w:val="24"/>
          <w:szCs w:val="24"/>
        </w:rPr>
        <w:t>Orienta o desenvolvimento do ensino e da aprendizagem no tempo, garantindo que o percurso sej</w:t>
      </w:r>
      <w:r>
        <w:rPr>
          <w:rFonts w:ascii="Times New Roman" w:eastAsia="Times-Roman" w:hAnsi="Times New Roman" w:cs="Times New Roman"/>
          <w:sz w:val="24"/>
          <w:szCs w:val="24"/>
        </w:rPr>
        <w:t>a cumprido pela maioria dos alu</w:t>
      </w:r>
      <w:r w:rsidRPr="00952D7B">
        <w:rPr>
          <w:rFonts w:ascii="Times New Roman" w:eastAsia="Times-Roman" w:hAnsi="Times New Roman" w:cs="Times New Roman"/>
          <w:sz w:val="24"/>
          <w:szCs w:val="24"/>
        </w:rPr>
        <w:t>nos num segmento de tempo dentro do ano letivo e de um ano letivo a outro, ordenando os anos de escolaridade</w:t>
      </w:r>
      <w:r>
        <w:rPr>
          <w:rFonts w:ascii="Times New Roman" w:eastAsia="Times-Roman" w:hAnsi="Times New Roman" w:cs="Times New Roman"/>
          <w:sz w:val="24"/>
          <w:szCs w:val="24"/>
        </w:rPr>
        <w:t>” (</w:t>
      </w:r>
      <w:r w:rsidR="0022076A">
        <w:rPr>
          <w:rFonts w:ascii="Times New Roman" w:eastAsia="Times-Roman" w:hAnsi="Times New Roman" w:cs="Times New Roman"/>
          <w:sz w:val="24"/>
          <w:szCs w:val="24"/>
        </w:rPr>
        <w:t>MELLO</w:t>
      </w:r>
      <w:r>
        <w:rPr>
          <w:rFonts w:ascii="Times New Roman" w:eastAsia="Times-Roman" w:hAnsi="Times New Roman" w:cs="Times New Roman"/>
          <w:sz w:val="24"/>
          <w:szCs w:val="24"/>
        </w:rPr>
        <w:t>, 2009, p. 12).</w:t>
      </w:r>
    </w:p>
    <w:p w14:paraId="468CED0F" w14:textId="7D94415E" w:rsidR="0022076A" w:rsidRPr="005B79BC" w:rsidRDefault="00DC69B6" w:rsidP="005B79BC">
      <w:pPr>
        <w:pStyle w:val="Default"/>
        <w:spacing w:line="360" w:lineRule="auto"/>
        <w:ind w:firstLine="709"/>
        <w:jc w:val="both"/>
        <w:rPr>
          <w:rFonts w:ascii="Futura Md BT" w:hAnsi="Futura Md BT" w:cs="Futura Md BT"/>
        </w:rPr>
      </w:pPr>
      <w:r w:rsidRPr="0018452B">
        <w:rPr>
          <w:rFonts w:ascii="Times New Roman" w:eastAsia="Times-Roman" w:hAnsi="Times New Roman" w:cs="Times New Roman"/>
          <w:color w:val="auto"/>
        </w:rPr>
        <w:t xml:space="preserve">Organizado por áreas de conhecimento, o RC/RS </w:t>
      </w:r>
      <w:r>
        <w:rPr>
          <w:rFonts w:ascii="Times New Roman" w:eastAsia="Times-Roman" w:hAnsi="Times New Roman" w:cs="Times New Roman"/>
          <w:color w:val="auto"/>
        </w:rPr>
        <w:t xml:space="preserve">foi elaborado a partir de competências e habilidades agrupadas em </w:t>
      </w:r>
      <w:r w:rsidRPr="005B79BC">
        <w:rPr>
          <w:rFonts w:ascii="Times New Roman" w:eastAsia="Times-Roman" w:hAnsi="Times New Roman" w:cs="Times New Roman"/>
          <w:color w:val="auto"/>
        </w:rPr>
        <w:t>três eixos</w:t>
      </w:r>
      <w:r w:rsidR="005B79BC">
        <w:rPr>
          <w:rFonts w:ascii="Times New Roman" w:eastAsia="Times-Roman" w:hAnsi="Times New Roman" w:cs="Times New Roman"/>
          <w:color w:val="auto"/>
        </w:rPr>
        <w:t>, quais sejam, representação e comunicação, investigação e compreensão e contextualização sociocultural,</w:t>
      </w:r>
      <w:r w:rsidR="00081A5D">
        <w:rPr>
          <w:rFonts w:ascii="Times New Roman" w:eastAsia="Times-Roman" w:hAnsi="Times New Roman" w:cs="Times New Roman"/>
          <w:color w:val="auto"/>
        </w:rPr>
        <w:t xml:space="preserve"> </w:t>
      </w:r>
      <w:r>
        <w:rPr>
          <w:rFonts w:ascii="Times New Roman" w:eastAsia="Times-Roman" w:hAnsi="Times New Roman" w:cs="Times New Roman"/>
          <w:color w:val="auto"/>
        </w:rPr>
        <w:t xml:space="preserve">definidos pelos </w:t>
      </w:r>
      <w:r w:rsidR="00B83961">
        <w:rPr>
          <w:rFonts w:ascii="Times New Roman" w:eastAsia="Times-Roman" w:hAnsi="Times New Roman" w:cs="Times New Roman"/>
          <w:color w:val="auto"/>
        </w:rPr>
        <w:t>Parâmetros Curriculares Nacionais para o Ensino Médio (PCN</w:t>
      </w:r>
      <w:r w:rsidR="005B79BC">
        <w:rPr>
          <w:rFonts w:ascii="Times New Roman" w:eastAsia="Times-Roman" w:hAnsi="Times New Roman" w:cs="Times New Roman"/>
          <w:color w:val="auto"/>
        </w:rPr>
        <w:t>+</w:t>
      </w:r>
      <w:r w:rsidR="00B83961">
        <w:rPr>
          <w:rFonts w:ascii="Times New Roman" w:eastAsia="Times-Roman" w:hAnsi="Times New Roman" w:cs="Times New Roman"/>
          <w:color w:val="auto"/>
        </w:rPr>
        <w:t xml:space="preserve">) </w:t>
      </w:r>
      <w:r w:rsidR="00C42CEB">
        <w:rPr>
          <w:rFonts w:ascii="Times New Roman" w:eastAsia="Times-Roman" w:hAnsi="Times New Roman" w:cs="Times New Roman"/>
          <w:color w:val="auto"/>
        </w:rPr>
        <w:t>(</w:t>
      </w:r>
      <w:r>
        <w:rPr>
          <w:rFonts w:ascii="Times New Roman" w:eastAsia="Times-Roman" w:hAnsi="Times New Roman" w:cs="Times New Roman"/>
          <w:color w:val="auto"/>
        </w:rPr>
        <w:t xml:space="preserve">BRASIL, </w:t>
      </w:r>
      <w:r w:rsidR="00B83961">
        <w:rPr>
          <w:rFonts w:ascii="Times New Roman" w:eastAsia="Times-Roman" w:hAnsi="Times New Roman" w:cs="Times New Roman"/>
          <w:color w:val="auto"/>
        </w:rPr>
        <w:t>200</w:t>
      </w:r>
      <w:r w:rsidR="005B79BC">
        <w:rPr>
          <w:rFonts w:ascii="Times New Roman" w:eastAsia="Times-Roman" w:hAnsi="Times New Roman" w:cs="Times New Roman"/>
          <w:color w:val="auto"/>
        </w:rPr>
        <w:t>2</w:t>
      </w:r>
      <w:r>
        <w:rPr>
          <w:rFonts w:ascii="Times New Roman" w:eastAsia="Times-Roman" w:hAnsi="Times New Roman" w:cs="Times New Roman"/>
          <w:color w:val="auto"/>
        </w:rPr>
        <w:t>) e identifica as</w:t>
      </w:r>
      <w:r w:rsidRPr="0018452B">
        <w:rPr>
          <w:rFonts w:ascii="Times New Roman" w:eastAsia="Times-Roman" w:hAnsi="Times New Roman" w:cs="Times New Roman"/>
          <w:color w:val="auto"/>
        </w:rPr>
        <w:t xml:space="preserve"> competências, que segundo este documento se refere a </w:t>
      </w:r>
      <w:r w:rsidRPr="0018452B">
        <w:rPr>
          <w:rFonts w:ascii="Times New Roman" w:eastAsia="Times-Roman" w:hAnsi="Times New Roman" w:cs="Times New Roman"/>
        </w:rPr>
        <w:t>um conjunto de elementos que o sujeito pode mobilizar para resolver uma situação</w:t>
      </w:r>
      <w:r>
        <w:rPr>
          <w:rFonts w:ascii="Times New Roman" w:eastAsia="Times-Roman" w:hAnsi="Times New Roman" w:cs="Times New Roman"/>
        </w:rPr>
        <w:t xml:space="preserve"> </w:t>
      </w:r>
      <w:r w:rsidRPr="0018452B">
        <w:rPr>
          <w:rFonts w:ascii="Times New Roman" w:eastAsia="Times-Roman" w:hAnsi="Times New Roman" w:cs="Times New Roman"/>
        </w:rPr>
        <w:t>com êxito</w:t>
      </w:r>
      <w:r>
        <w:rPr>
          <w:rFonts w:ascii="Times New Roman" w:eastAsia="Times-Roman" w:hAnsi="Times New Roman" w:cs="Times New Roman"/>
        </w:rPr>
        <w:t xml:space="preserve"> (RIO GRANDE DO SUL, 2009). </w:t>
      </w:r>
    </w:p>
    <w:p w14:paraId="276F2FE4" w14:textId="1A3936E2" w:rsidR="0022076A" w:rsidRPr="0022076A" w:rsidRDefault="00DC69B6" w:rsidP="00092391">
      <w:pPr>
        <w:pStyle w:val="Default"/>
        <w:spacing w:before="120" w:after="240"/>
        <w:ind w:left="2268"/>
        <w:jc w:val="both"/>
        <w:rPr>
          <w:rFonts w:ascii="Times New Roman" w:eastAsia="Times-Roman" w:hAnsi="Times New Roman" w:cs="Times New Roman"/>
          <w:sz w:val="20"/>
          <w:szCs w:val="20"/>
        </w:rPr>
      </w:pPr>
      <w:r w:rsidRPr="0022076A">
        <w:rPr>
          <w:rStyle w:val="A1"/>
          <w:rFonts w:ascii="Times New Roman" w:hAnsi="Times New Roman" w:cs="Times New Roman"/>
          <w:color w:val="auto"/>
          <w:sz w:val="20"/>
          <w:szCs w:val="20"/>
        </w:rPr>
        <w:t xml:space="preserve">Um currículo que tem as competências como referência, organiza-se por operadores curriculares transversais, que se referem às competências gerais que devem ser perseguidas em todas as áreas ou disciplinas, porque são competências indispensáveis para aprender qualquer conteúdo curricular </w:t>
      </w:r>
      <w:r w:rsidRPr="0022076A">
        <w:rPr>
          <w:rFonts w:ascii="Times New Roman" w:eastAsia="Times-Roman" w:hAnsi="Times New Roman" w:cs="Times New Roman"/>
          <w:sz w:val="20"/>
          <w:szCs w:val="20"/>
        </w:rPr>
        <w:t>(</w:t>
      </w:r>
      <w:r w:rsidR="007B0E43" w:rsidRPr="0022076A">
        <w:rPr>
          <w:rFonts w:ascii="Times New Roman" w:eastAsia="Times-Roman" w:hAnsi="Times New Roman" w:cs="Times New Roman"/>
          <w:sz w:val="20"/>
          <w:szCs w:val="20"/>
        </w:rPr>
        <w:t>MELLO</w:t>
      </w:r>
      <w:r w:rsidRPr="0022076A">
        <w:rPr>
          <w:rFonts w:ascii="Times New Roman" w:eastAsia="Times-Roman" w:hAnsi="Times New Roman" w:cs="Times New Roman"/>
          <w:sz w:val="20"/>
          <w:szCs w:val="20"/>
        </w:rPr>
        <w:t xml:space="preserve">, 2009, p. 21). </w:t>
      </w:r>
    </w:p>
    <w:p w14:paraId="12AC6E7A" w14:textId="7BA5EC25" w:rsidR="00DC69B6" w:rsidRPr="00C526CB" w:rsidRDefault="00DC69B6" w:rsidP="00DC69B6">
      <w:pPr>
        <w:pStyle w:val="Default"/>
        <w:spacing w:line="360" w:lineRule="auto"/>
        <w:ind w:firstLine="709"/>
        <w:jc w:val="both"/>
        <w:rPr>
          <w:rFonts w:ascii="Times New Roman" w:eastAsia="Times-Roman" w:hAnsi="Times New Roman" w:cs="Times New Roman"/>
        </w:rPr>
      </w:pPr>
      <w:r w:rsidRPr="00282428">
        <w:rPr>
          <w:rFonts w:ascii="Times New Roman" w:eastAsia="Times-Roman" w:hAnsi="Times New Roman" w:cs="Times New Roman"/>
        </w:rPr>
        <w:t xml:space="preserve">O currículo referenciado em competências </w:t>
      </w:r>
      <w:r>
        <w:rPr>
          <w:rFonts w:ascii="Times New Roman" w:eastAsia="Times-Roman" w:hAnsi="Times New Roman" w:cs="Times New Roman"/>
        </w:rPr>
        <w:t>está</w:t>
      </w:r>
      <w:r w:rsidRPr="00282428">
        <w:rPr>
          <w:rFonts w:ascii="Times New Roman" w:eastAsia="Times-Roman" w:hAnsi="Times New Roman" w:cs="Times New Roman"/>
        </w:rPr>
        <w:t xml:space="preserve"> fundamenta</w:t>
      </w:r>
      <w:r>
        <w:rPr>
          <w:rFonts w:ascii="Times New Roman" w:eastAsia="Times-Roman" w:hAnsi="Times New Roman" w:cs="Times New Roman"/>
        </w:rPr>
        <w:t>do</w:t>
      </w:r>
      <w:r w:rsidRPr="00282428">
        <w:rPr>
          <w:rFonts w:ascii="Times New Roman" w:eastAsia="Times-Roman" w:hAnsi="Times New Roman" w:cs="Times New Roman"/>
        </w:rPr>
        <w:t xml:space="preserve"> na LDB</w:t>
      </w:r>
      <w:r>
        <w:rPr>
          <w:rFonts w:ascii="Times New Roman" w:eastAsia="Times-Roman" w:hAnsi="Times New Roman" w:cs="Times New Roman"/>
        </w:rPr>
        <w:t xml:space="preserve"> (BRASIL, 1996), nas </w:t>
      </w:r>
      <w:r w:rsidR="00776EC9">
        <w:rPr>
          <w:rFonts w:ascii="Times New Roman" w:eastAsia="Times New Roman" w:hAnsi="Times New Roman" w:cs="Times New Roman"/>
          <w:color w:val="00000A"/>
          <w:lang w:eastAsia="pt-BR"/>
        </w:rPr>
        <w:t xml:space="preserve">Diretrizes Curriculares Nacionais Gerais para a Educação Básica </w:t>
      </w:r>
      <w:r>
        <w:rPr>
          <w:rFonts w:ascii="Times New Roman" w:eastAsia="Times-Roman" w:hAnsi="Times New Roman" w:cs="Times New Roman"/>
        </w:rPr>
        <w:t xml:space="preserve">(BRASIL, </w:t>
      </w:r>
      <w:r w:rsidR="00B160EE">
        <w:rPr>
          <w:rFonts w:ascii="Times New Roman" w:eastAsia="Times-Roman" w:hAnsi="Times New Roman" w:cs="Times New Roman"/>
        </w:rPr>
        <w:t>1998</w:t>
      </w:r>
      <w:r>
        <w:rPr>
          <w:rFonts w:ascii="Times New Roman" w:eastAsia="Times-Roman" w:hAnsi="Times New Roman" w:cs="Times New Roman"/>
        </w:rPr>
        <w:t>)</w:t>
      </w:r>
      <w:r w:rsidRPr="00282428">
        <w:rPr>
          <w:rFonts w:ascii="Times New Roman" w:eastAsia="Times-Roman" w:hAnsi="Times New Roman" w:cs="Times New Roman"/>
        </w:rPr>
        <w:t xml:space="preserve"> e </w:t>
      </w:r>
      <w:r>
        <w:rPr>
          <w:rFonts w:ascii="Times New Roman" w:eastAsia="Times-Roman" w:hAnsi="Times New Roman" w:cs="Times New Roman"/>
        </w:rPr>
        <w:t>nos P</w:t>
      </w:r>
      <w:r w:rsidRPr="00282428">
        <w:rPr>
          <w:rFonts w:ascii="Times New Roman" w:eastAsia="Times-Roman" w:hAnsi="Times New Roman" w:cs="Times New Roman"/>
        </w:rPr>
        <w:t>CN</w:t>
      </w:r>
      <w:r>
        <w:rPr>
          <w:rFonts w:ascii="Times New Roman" w:eastAsia="Times-Roman" w:hAnsi="Times New Roman" w:cs="Times New Roman"/>
        </w:rPr>
        <w:t xml:space="preserve"> </w:t>
      </w:r>
      <w:r w:rsidR="004D70D4">
        <w:rPr>
          <w:rFonts w:ascii="Times New Roman" w:eastAsia="Times-Roman" w:hAnsi="Times New Roman" w:cs="Times New Roman"/>
        </w:rPr>
        <w:t xml:space="preserve">para o Ensino Fundamental </w:t>
      </w:r>
      <w:r>
        <w:rPr>
          <w:rFonts w:ascii="Times New Roman" w:eastAsia="Times-Roman" w:hAnsi="Times New Roman" w:cs="Times New Roman"/>
        </w:rPr>
        <w:t xml:space="preserve">(BRASIL, 1998) e </w:t>
      </w:r>
      <w:r w:rsidRPr="00282428">
        <w:rPr>
          <w:rFonts w:ascii="Times New Roman" w:eastAsia="Times-Roman" w:hAnsi="Times New Roman" w:cs="Times New Roman"/>
        </w:rPr>
        <w:t xml:space="preserve">requer que a escola e o plano do professor indiquem o que </w:t>
      </w:r>
      <w:r w:rsidR="00BF1431">
        <w:rPr>
          <w:rFonts w:ascii="Times New Roman" w:eastAsia="Times-Roman" w:hAnsi="Times New Roman" w:cs="Times New Roman"/>
        </w:rPr>
        <w:t xml:space="preserve">o estudante </w:t>
      </w:r>
      <w:r w:rsidRPr="00282428">
        <w:rPr>
          <w:rFonts w:ascii="Times New Roman" w:eastAsia="Times-Roman" w:hAnsi="Times New Roman" w:cs="Times New Roman"/>
        </w:rPr>
        <w:t>vai aprender</w:t>
      </w:r>
      <w:r w:rsidR="00C8261B">
        <w:rPr>
          <w:rStyle w:val="Refdenotaderodap"/>
          <w:rFonts w:ascii="Times New Roman" w:eastAsia="Times-Roman" w:hAnsi="Times New Roman" w:cs="Times New Roman"/>
        </w:rPr>
        <w:footnoteReference w:id="4"/>
      </w:r>
      <w:r>
        <w:rPr>
          <w:rFonts w:ascii="Times New Roman" w:eastAsia="Times-Roman" w:hAnsi="Times New Roman" w:cs="Times New Roman"/>
        </w:rPr>
        <w:t>.</w:t>
      </w:r>
    </w:p>
    <w:p w14:paraId="7C1700A1" w14:textId="77777777" w:rsidR="00DC69B6" w:rsidRDefault="00DC69B6" w:rsidP="00DC69B6">
      <w:pPr>
        <w:pStyle w:val="Default"/>
        <w:spacing w:line="360" w:lineRule="auto"/>
        <w:ind w:firstLine="709"/>
        <w:jc w:val="both"/>
        <w:rPr>
          <w:rFonts w:ascii="Times New Roman" w:eastAsia="Times-Roman" w:hAnsi="Times New Roman" w:cs="Times New Roman"/>
        </w:rPr>
      </w:pPr>
      <w:r>
        <w:rPr>
          <w:rFonts w:ascii="Times New Roman" w:eastAsia="Times-Roman" w:hAnsi="Times New Roman" w:cs="Times New Roman"/>
        </w:rPr>
        <w:t xml:space="preserve">O RC/RS é composto de </w:t>
      </w:r>
      <w:proofErr w:type="gramStart"/>
      <w:r>
        <w:rPr>
          <w:rFonts w:ascii="Times New Roman" w:eastAsia="Times-Roman" w:hAnsi="Times New Roman" w:cs="Times New Roman"/>
        </w:rPr>
        <w:t>5</w:t>
      </w:r>
      <w:proofErr w:type="gramEnd"/>
      <w:r>
        <w:rPr>
          <w:rFonts w:ascii="Times New Roman" w:eastAsia="Times-Roman" w:hAnsi="Times New Roman" w:cs="Times New Roman"/>
        </w:rPr>
        <w:t xml:space="preserve"> volumes, sendo: Volume 1 – Linguagens, Códigos e Suas Tecnologias: Língua Portuguesa, Literatura, Língua Estrangeira Moderna (Inglês e Espanhol); Volume 2 – Linguagens, Códigos e Suas Tecnologias: Educação Física e Arte; Volume 3 – Matemática e Suas Tecnologias; Volume 4 – Ciências da Natureza e Suas Tecnologias: Biologia, Física e Química; Volume 5 – Ciências Humanas e Suas Tecnologias: História, Geografia, Sociologia e Filosofia.</w:t>
      </w:r>
    </w:p>
    <w:p w14:paraId="1980172D" w14:textId="77777777" w:rsidR="00DC69B6" w:rsidRDefault="00DC69B6" w:rsidP="00DC69B6">
      <w:pPr>
        <w:pStyle w:val="Default"/>
        <w:spacing w:line="360" w:lineRule="auto"/>
        <w:ind w:firstLine="709"/>
        <w:jc w:val="both"/>
        <w:rPr>
          <w:rFonts w:ascii="Times New Roman" w:eastAsia="Times-Roman" w:hAnsi="Times New Roman" w:cs="Times New Roman"/>
          <w:color w:val="auto"/>
        </w:rPr>
      </w:pPr>
      <w:r>
        <w:rPr>
          <w:rFonts w:ascii="Times New Roman" w:eastAsia="Times-Roman" w:hAnsi="Times New Roman" w:cs="Times New Roman"/>
          <w:color w:val="auto"/>
        </w:rPr>
        <w:t xml:space="preserve">Compreendem o material, além dos volumes descritos acima, os cadernos do professor e do aluno, igualmente separados por áreas. Estes cadernos são formados por atividades de </w:t>
      </w:r>
      <w:r>
        <w:rPr>
          <w:rFonts w:ascii="Times New Roman" w:eastAsia="Times-Roman" w:hAnsi="Times New Roman" w:cs="Times New Roman"/>
          <w:color w:val="auto"/>
        </w:rPr>
        <w:lastRenderedPageBreak/>
        <w:t xml:space="preserve">todos os componentes do currículo, organizados por </w:t>
      </w:r>
      <w:r w:rsidR="00BF1431">
        <w:rPr>
          <w:rFonts w:ascii="Times New Roman" w:eastAsia="Times-Roman" w:hAnsi="Times New Roman" w:cs="Times New Roman"/>
          <w:color w:val="auto"/>
        </w:rPr>
        <w:t>anos</w:t>
      </w:r>
      <w:r>
        <w:rPr>
          <w:rFonts w:ascii="Times New Roman" w:eastAsia="Times-Roman" w:hAnsi="Times New Roman" w:cs="Times New Roman"/>
          <w:color w:val="auto"/>
        </w:rPr>
        <w:t xml:space="preserve">. As atividades são exemplos de como o Referencial Curricular pode ser </w:t>
      </w:r>
      <w:r w:rsidR="00220DBF">
        <w:rPr>
          <w:rFonts w:ascii="Times New Roman" w:eastAsia="Times-Roman" w:hAnsi="Times New Roman" w:cs="Times New Roman"/>
          <w:color w:val="auto"/>
        </w:rPr>
        <w:t>desenvolvido</w:t>
      </w:r>
      <w:r>
        <w:rPr>
          <w:rFonts w:ascii="Times New Roman" w:eastAsia="Times-Roman" w:hAnsi="Times New Roman" w:cs="Times New Roman"/>
          <w:color w:val="auto"/>
        </w:rPr>
        <w:t>, ou seja, não abarcam todos os conteúdos, apenas indicam modos de abordagem</w:t>
      </w:r>
      <w:r w:rsidR="00BF1431">
        <w:rPr>
          <w:rFonts w:ascii="Times New Roman" w:eastAsia="Times-Roman" w:hAnsi="Times New Roman" w:cs="Times New Roman"/>
          <w:color w:val="auto"/>
        </w:rPr>
        <w:t xml:space="preserve"> (metodologias)</w:t>
      </w:r>
      <w:r>
        <w:rPr>
          <w:rFonts w:ascii="Times New Roman" w:eastAsia="Times-Roman" w:hAnsi="Times New Roman" w:cs="Times New Roman"/>
          <w:color w:val="auto"/>
        </w:rPr>
        <w:t>.</w:t>
      </w:r>
    </w:p>
    <w:p w14:paraId="17B15CBC" w14:textId="77777777" w:rsidR="007B0E43" w:rsidRDefault="00DC69B6" w:rsidP="00DC69B6">
      <w:pPr>
        <w:spacing w:line="360" w:lineRule="auto"/>
        <w:ind w:firstLine="709"/>
        <w:jc w:val="both"/>
        <w:rPr>
          <w:rFonts w:ascii="Times New Roman" w:eastAsia="Times-Roman" w:hAnsi="Times New Roman" w:cs="Times New Roman"/>
          <w:sz w:val="24"/>
          <w:szCs w:val="24"/>
        </w:rPr>
      </w:pPr>
      <w:r w:rsidRPr="007A72DF">
        <w:rPr>
          <w:rFonts w:ascii="Times New Roman" w:eastAsia="Times-Roman" w:hAnsi="Times New Roman" w:cs="Times New Roman"/>
          <w:sz w:val="24"/>
          <w:szCs w:val="24"/>
        </w:rPr>
        <w:t xml:space="preserve">Visando a importância da aprendizagem de quem ensina, o Referencial Curricular é composto, inclusive, de princípios que </w:t>
      </w:r>
      <w:r w:rsidR="00220DBF">
        <w:rPr>
          <w:rFonts w:ascii="Times New Roman" w:eastAsia="Times-Roman" w:hAnsi="Times New Roman" w:cs="Times New Roman"/>
          <w:sz w:val="24"/>
          <w:szCs w:val="24"/>
        </w:rPr>
        <w:t xml:space="preserve">orientam </w:t>
      </w:r>
      <w:r w:rsidRPr="007A72DF">
        <w:rPr>
          <w:rFonts w:ascii="Times New Roman" w:eastAsia="Times-Roman" w:hAnsi="Times New Roman" w:cs="Times New Roman"/>
          <w:sz w:val="24"/>
          <w:szCs w:val="24"/>
        </w:rPr>
        <w:t>as estratégias de capacitação, pensadas como a formação continuada de modo a promover a aderência aos conteúdos e metodologias indicados nos Referenciais, pois “quem ensina é quem mais precisa aprender” (</w:t>
      </w:r>
      <w:r w:rsidR="007B0E43">
        <w:rPr>
          <w:rFonts w:ascii="Times New Roman" w:eastAsia="Times-Roman" w:hAnsi="Times New Roman" w:cs="Times New Roman"/>
          <w:sz w:val="24"/>
          <w:szCs w:val="24"/>
        </w:rPr>
        <w:t>MELLO</w:t>
      </w:r>
      <w:r w:rsidRPr="007A72DF">
        <w:rPr>
          <w:rFonts w:ascii="Times New Roman" w:eastAsia="Times-Roman" w:hAnsi="Times New Roman" w:cs="Times New Roman"/>
          <w:sz w:val="24"/>
          <w:szCs w:val="24"/>
        </w:rPr>
        <w:t>, 2009, p.</w:t>
      </w:r>
      <w:r>
        <w:rPr>
          <w:rFonts w:ascii="Times New Roman" w:eastAsia="Times-Roman" w:hAnsi="Times New Roman" w:cs="Times New Roman"/>
          <w:sz w:val="24"/>
          <w:szCs w:val="24"/>
        </w:rPr>
        <w:t xml:space="preserve"> </w:t>
      </w:r>
      <w:r w:rsidRPr="007A72DF">
        <w:rPr>
          <w:rFonts w:ascii="Times New Roman" w:eastAsia="Times-Roman" w:hAnsi="Times New Roman" w:cs="Times New Roman"/>
          <w:sz w:val="24"/>
          <w:szCs w:val="24"/>
        </w:rPr>
        <w:t xml:space="preserve">19). </w:t>
      </w:r>
    </w:p>
    <w:p w14:paraId="11C778C2" w14:textId="21922F7E" w:rsidR="00EE570E" w:rsidRPr="0009703C" w:rsidRDefault="00DC69B6" w:rsidP="00DC69B6">
      <w:pPr>
        <w:spacing w:line="360" w:lineRule="auto"/>
        <w:ind w:firstLine="709"/>
        <w:jc w:val="both"/>
        <w:rPr>
          <w:rFonts w:ascii="Times New Roman" w:hAnsi="Times New Roman" w:cs="Times New Roman"/>
          <w:sz w:val="24"/>
          <w:szCs w:val="24"/>
        </w:rPr>
      </w:pPr>
      <w:r w:rsidRPr="007A72DF">
        <w:rPr>
          <w:rFonts w:ascii="Times New Roman" w:hAnsi="Times New Roman" w:cs="Times New Roman"/>
          <w:sz w:val="24"/>
          <w:szCs w:val="24"/>
        </w:rPr>
        <w:t xml:space="preserve">Ao mesmo tempo </w:t>
      </w:r>
      <w:r w:rsidR="009D19C3">
        <w:rPr>
          <w:rFonts w:ascii="Times New Roman" w:hAnsi="Times New Roman" w:cs="Times New Roman"/>
          <w:sz w:val="24"/>
          <w:szCs w:val="24"/>
        </w:rPr>
        <w:t xml:space="preserve">em </w:t>
      </w:r>
      <w:r w:rsidRPr="007A72DF">
        <w:rPr>
          <w:rFonts w:ascii="Times New Roman" w:hAnsi="Times New Roman" w:cs="Times New Roman"/>
          <w:sz w:val="24"/>
          <w:szCs w:val="24"/>
        </w:rPr>
        <w:t>que existe</w:t>
      </w:r>
      <w:r>
        <w:rPr>
          <w:rFonts w:ascii="Times New Roman" w:hAnsi="Times New Roman" w:cs="Times New Roman"/>
          <w:sz w:val="24"/>
          <w:szCs w:val="24"/>
        </w:rPr>
        <w:t>, no documento,</w:t>
      </w:r>
      <w:r w:rsidRPr="007A72DF">
        <w:rPr>
          <w:rFonts w:ascii="Times New Roman" w:hAnsi="Times New Roman" w:cs="Times New Roman"/>
          <w:sz w:val="24"/>
          <w:szCs w:val="24"/>
        </w:rPr>
        <w:t xml:space="preserve"> uma preocupação com a </w:t>
      </w:r>
      <w:r>
        <w:rPr>
          <w:rFonts w:ascii="Times New Roman" w:hAnsi="Times New Roman" w:cs="Times New Roman"/>
          <w:sz w:val="24"/>
          <w:szCs w:val="24"/>
        </w:rPr>
        <w:t>form</w:t>
      </w:r>
      <w:r w:rsidRPr="007A72DF">
        <w:rPr>
          <w:rFonts w:ascii="Times New Roman" w:hAnsi="Times New Roman" w:cs="Times New Roman"/>
          <w:sz w:val="24"/>
          <w:szCs w:val="24"/>
        </w:rPr>
        <w:t xml:space="preserve">ação dos professores, parece estar presente uma concepção de “capacitar/instrumentalizar” o professor para </w:t>
      </w:r>
      <w:proofErr w:type="gramStart"/>
      <w:r w:rsidRPr="007A72DF">
        <w:rPr>
          <w:rFonts w:ascii="Times New Roman" w:hAnsi="Times New Roman" w:cs="Times New Roman"/>
          <w:sz w:val="24"/>
          <w:szCs w:val="24"/>
        </w:rPr>
        <w:t>implementar</w:t>
      </w:r>
      <w:proofErr w:type="gramEnd"/>
      <w:r w:rsidRPr="007A72DF">
        <w:rPr>
          <w:rFonts w:ascii="Times New Roman" w:hAnsi="Times New Roman" w:cs="Times New Roman"/>
          <w:sz w:val="24"/>
          <w:szCs w:val="24"/>
        </w:rPr>
        <w:t xml:space="preserve"> o RC</w:t>
      </w:r>
      <w:r>
        <w:rPr>
          <w:rFonts w:ascii="Times New Roman" w:hAnsi="Times New Roman" w:cs="Times New Roman"/>
          <w:sz w:val="24"/>
          <w:szCs w:val="24"/>
        </w:rPr>
        <w:t xml:space="preserve">. </w:t>
      </w:r>
      <w:r w:rsidRPr="007A72DF">
        <w:rPr>
          <w:rFonts w:ascii="Times New Roman" w:hAnsi="Times New Roman" w:cs="Times New Roman"/>
          <w:sz w:val="24"/>
          <w:szCs w:val="24"/>
        </w:rPr>
        <w:t xml:space="preserve">Ou seja, </w:t>
      </w:r>
      <w:r w:rsidR="00A02845" w:rsidRPr="0009703C">
        <w:rPr>
          <w:rFonts w:ascii="Times New Roman" w:hAnsi="Times New Roman" w:cs="Times New Roman"/>
          <w:sz w:val="24"/>
          <w:szCs w:val="24"/>
        </w:rPr>
        <w:t xml:space="preserve">com base na fala dos professores, </w:t>
      </w:r>
      <w:r w:rsidRPr="0009703C">
        <w:rPr>
          <w:rFonts w:ascii="Times New Roman" w:hAnsi="Times New Roman" w:cs="Times New Roman"/>
          <w:sz w:val="24"/>
          <w:szCs w:val="24"/>
        </w:rPr>
        <w:t xml:space="preserve">parece </w:t>
      </w:r>
      <w:r>
        <w:rPr>
          <w:rFonts w:ascii="Times New Roman" w:hAnsi="Times New Roman" w:cs="Times New Roman"/>
          <w:sz w:val="24"/>
          <w:szCs w:val="24"/>
        </w:rPr>
        <w:t xml:space="preserve">não se levar em consideração o que o professor já </w:t>
      </w:r>
      <w:proofErr w:type="gramStart"/>
      <w:r>
        <w:rPr>
          <w:rFonts w:ascii="Times New Roman" w:hAnsi="Times New Roman" w:cs="Times New Roman"/>
          <w:sz w:val="24"/>
          <w:szCs w:val="24"/>
        </w:rPr>
        <w:t>sabe,</w:t>
      </w:r>
      <w:proofErr w:type="gramEnd"/>
      <w:r>
        <w:rPr>
          <w:rFonts w:ascii="Times New Roman" w:hAnsi="Times New Roman" w:cs="Times New Roman"/>
          <w:sz w:val="24"/>
          <w:szCs w:val="24"/>
        </w:rPr>
        <w:t xml:space="preserve"> sua experiência profissional e os princípios formativos para potencializar sua prática em sala de aula. </w:t>
      </w:r>
      <w:r w:rsidR="00EE570E" w:rsidRPr="0009703C">
        <w:rPr>
          <w:rFonts w:ascii="Times New Roman" w:hAnsi="Times New Roman" w:cs="Times New Roman"/>
          <w:sz w:val="24"/>
          <w:szCs w:val="24"/>
        </w:rPr>
        <w:t xml:space="preserve">Este aspecto é reafirmado na categoria </w:t>
      </w:r>
      <w:r w:rsidR="0009703C">
        <w:rPr>
          <w:rFonts w:ascii="Times New Roman" w:hAnsi="Times New Roman" w:cs="Times New Roman"/>
          <w:sz w:val="24"/>
          <w:szCs w:val="24"/>
        </w:rPr>
        <w:t>que diz respeito à discrepância entre a formação continuada oferecida e a necessidade do professor.</w:t>
      </w:r>
    </w:p>
    <w:p w14:paraId="4F8F03C0" w14:textId="77777777" w:rsidR="00DC69B6" w:rsidRDefault="00DC69B6" w:rsidP="00DC69B6">
      <w:pPr>
        <w:autoSpaceDE w:val="0"/>
        <w:autoSpaceDN w:val="0"/>
        <w:adjustRightInd w:val="0"/>
        <w:spacing w:line="360" w:lineRule="auto"/>
        <w:ind w:firstLine="709"/>
        <w:jc w:val="both"/>
        <w:rPr>
          <w:rFonts w:ascii="Times New Roman" w:eastAsia="Times New Roman" w:hAnsi="Times New Roman" w:cs="Times New Roman"/>
          <w:color w:val="00000A"/>
          <w:sz w:val="24"/>
          <w:szCs w:val="24"/>
          <w:lang w:eastAsia="pt-BR"/>
        </w:rPr>
      </w:pPr>
    </w:p>
    <w:p w14:paraId="3C8FB5EA" w14:textId="77777777" w:rsidR="00DC69B6" w:rsidRDefault="00F6542A" w:rsidP="009C41E3">
      <w:pPr>
        <w:autoSpaceDE w:val="0"/>
        <w:autoSpaceDN w:val="0"/>
        <w:adjustRightInd w:val="0"/>
        <w:spacing w:line="360" w:lineRule="auto"/>
        <w:jc w:val="both"/>
        <w:rPr>
          <w:rFonts w:ascii="Times New Roman" w:eastAsia="Times New Roman" w:hAnsi="Times New Roman" w:cs="Times New Roman"/>
          <w:b/>
          <w:color w:val="00000A"/>
          <w:sz w:val="24"/>
          <w:szCs w:val="24"/>
          <w:lang w:eastAsia="pt-BR"/>
        </w:rPr>
      </w:pPr>
      <w:r>
        <w:rPr>
          <w:rFonts w:ascii="Times New Roman" w:eastAsia="Times New Roman" w:hAnsi="Times New Roman" w:cs="Times New Roman"/>
          <w:b/>
          <w:color w:val="00000A"/>
          <w:sz w:val="24"/>
          <w:szCs w:val="24"/>
          <w:lang w:eastAsia="pt-BR"/>
        </w:rPr>
        <w:t xml:space="preserve">Estrutura, Princípios e Conceitos Estruturadores do </w:t>
      </w:r>
      <w:r w:rsidR="00DC69B6">
        <w:rPr>
          <w:rFonts w:ascii="Times New Roman" w:eastAsia="Times New Roman" w:hAnsi="Times New Roman" w:cs="Times New Roman"/>
          <w:b/>
          <w:color w:val="00000A"/>
          <w:sz w:val="24"/>
          <w:szCs w:val="24"/>
          <w:lang w:eastAsia="pt-BR"/>
        </w:rPr>
        <w:t xml:space="preserve">Volume </w:t>
      </w:r>
      <w:r w:rsidR="00DC69B6" w:rsidRPr="00A87A6E">
        <w:rPr>
          <w:rFonts w:ascii="Times New Roman" w:eastAsia="Times New Roman" w:hAnsi="Times New Roman" w:cs="Times New Roman"/>
          <w:b/>
          <w:color w:val="00000A"/>
          <w:sz w:val="24"/>
          <w:szCs w:val="24"/>
          <w:lang w:eastAsia="pt-BR"/>
        </w:rPr>
        <w:t>Matemática</w:t>
      </w:r>
      <w:r w:rsidR="00DC69B6">
        <w:rPr>
          <w:rFonts w:ascii="Times New Roman" w:eastAsia="Times New Roman" w:hAnsi="Times New Roman" w:cs="Times New Roman"/>
          <w:b/>
          <w:color w:val="00000A"/>
          <w:sz w:val="24"/>
          <w:szCs w:val="24"/>
          <w:lang w:eastAsia="pt-BR"/>
        </w:rPr>
        <w:t xml:space="preserve"> </w:t>
      </w:r>
      <w:r w:rsidR="00DC69B6" w:rsidRPr="00A87A6E">
        <w:rPr>
          <w:rFonts w:ascii="Times New Roman" w:eastAsia="Times New Roman" w:hAnsi="Times New Roman" w:cs="Times New Roman"/>
          <w:b/>
          <w:color w:val="00000A"/>
          <w:sz w:val="24"/>
          <w:szCs w:val="24"/>
          <w:lang w:eastAsia="pt-BR"/>
        </w:rPr>
        <w:t>e suas Tecnologias</w:t>
      </w:r>
      <w:r>
        <w:rPr>
          <w:rFonts w:ascii="Times New Roman" w:eastAsia="Times New Roman" w:hAnsi="Times New Roman" w:cs="Times New Roman"/>
          <w:b/>
          <w:color w:val="00000A"/>
          <w:sz w:val="24"/>
          <w:szCs w:val="24"/>
          <w:lang w:eastAsia="pt-BR"/>
        </w:rPr>
        <w:t xml:space="preserve"> do RC/</w:t>
      </w:r>
      <w:proofErr w:type="gramStart"/>
      <w:r>
        <w:rPr>
          <w:rFonts w:ascii="Times New Roman" w:eastAsia="Times New Roman" w:hAnsi="Times New Roman" w:cs="Times New Roman"/>
          <w:b/>
          <w:color w:val="00000A"/>
          <w:sz w:val="24"/>
          <w:szCs w:val="24"/>
          <w:lang w:eastAsia="pt-BR"/>
        </w:rPr>
        <w:t>RS</w:t>
      </w:r>
      <w:proofErr w:type="gramEnd"/>
    </w:p>
    <w:p w14:paraId="7042B1B0" w14:textId="77777777" w:rsidR="00DC69B6" w:rsidRDefault="00DC69B6" w:rsidP="00DC69B6">
      <w:pPr>
        <w:autoSpaceDE w:val="0"/>
        <w:autoSpaceDN w:val="0"/>
        <w:adjustRightInd w:val="0"/>
        <w:spacing w:line="360" w:lineRule="auto"/>
        <w:ind w:firstLine="709"/>
        <w:jc w:val="both"/>
        <w:rPr>
          <w:rFonts w:ascii="Times New Roman" w:eastAsia="Times New Roman" w:hAnsi="Times New Roman" w:cs="Times New Roman"/>
          <w:color w:val="00000A"/>
          <w:sz w:val="24"/>
          <w:szCs w:val="24"/>
          <w:lang w:eastAsia="pt-BR"/>
        </w:rPr>
      </w:pPr>
    </w:p>
    <w:p w14:paraId="49A7AB6B" w14:textId="77777777" w:rsidR="00004D78" w:rsidRDefault="00DC69B6" w:rsidP="00004D78">
      <w:pPr>
        <w:autoSpaceDE w:val="0"/>
        <w:autoSpaceDN w:val="0"/>
        <w:adjustRightInd w:val="0"/>
        <w:spacing w:line="360" w:lineRule="auto"/>
        <w:ind w:firstLine="709"/>
        <w:jc w:val="both"/>
        <w:rPr>
          <w:rStyle w:val="A1"/>
          <w:rFonts w:ascii="Times New Roman" w:hAnsi="Times New Roman" w:cs="Times New Roman"/>
          <w:sz w:val="24"/>
          <w:szCs w:val="24"/>
        </w:rPr>
      </w:pPr>
      <w:r>
        <w:rPr>
          <w:rFonts w:ascii="Times New Roman" w:eastAsia="Times New Roman" w:hAnsi="Times New Roman" w:cs="Times New Roman"/>
          <w:color w:val="00000A"/>
          <w:sz w:val="24"/>
          <w:szCs w:val="24"/>
          <w:lang w:eastAsia="pt-BR"/>
        </w:rPr>
        <w:t>É consensual entre a maioria dos matemáticos, que a Matemática é definida como a Ciência dos padrões</w:t>
      </w:r>
      <w:r w:rsidR="00F6542A">
        <w:rPr>
          <w:rFonts w:ascii="Times New Roman" w:eastAsia="Times New Roman" w:hAnsi="Times New Roman" w:cs="Times New Roman"/>
          <w:color w:val="00000A"/>
          <w:sz w:val="24"/>
          <w:szCs w:val="24"/>
          <w:lang w:eastAsia="pt-BR"/>
        </w:rPr>
        <w:t xml:space="preserve"> e ordem</w:t>
      </w:r>
      <w:r>
        <w:rPr>
          <w:rFonts w:ascii="Times New Roman" w:eastAsia="Times New Roman" w:hAnsi="Times New Roman" w:cs="Times New Roman"/>
          <w:color w:val="00000A"/>
          <w:sz w:val="24"/>
          <w:szCs w:val="24"/>
          <w:lang w:eastAsia="pt-BR"/>
        </w:rPr>
        <w:t>. “O</w:t>
      </w:r>
      <w:r w:rsidRPr="00A87A6E">
        <w:rPr>
          <w:rFonts w:ascii="Times New Roman" w:eastAsia="Times New Roman" w:hAnsi="Times New Roman" w:cs="Times New Roman"/>
          <w:color w:val="00000A"/>
          <w:sz w:val="24"/>
          <w:szCs w:val="24"/>
          <w:lang w:eastAsia="pt-BR"/>
        </w:rPr>
        <w:t xml:space="preserve"> matemático examina padrões abstratos, sejam eles numéricos, de forma, de movimento, de comportamento, de mudança, de transformação, de posição e a natureza abstrata dos padrões leva-os às notações, às representações e às diferentes formas de descrevê-los</w:t>
      </w:r>
      <w:r>
        <w:rPr>
          <w:rFonts w:ascii="Times New Roman" w:eastAsia="Times New Roman" w:hAnsi="Times New Roman" w:cs="Times New Roman"/>
          <w:color w:val="00000A"/>
          <w:sz w:val="24"/>
          <w:szCs w:val="24"/>
          <w:lang w:eastAsia="pt-BR"/>
        </w:rPr>
        <w:t>” (</w:t>
      </w:r>
      <w:r w:rsidR="007B0E43">
        <w:rPr>
          <w:rFonts w:ascii="Times New Roman" w:eastAsia="Times New Roman" w:hAnsi="Times New Roman" w:cs="Times New Roman"/>
          <w:color w:val="00000A"/>
          <w:sz w:val="24"/>
          <w:szCs w:val="24"/>
          <w:lang w:eastAsia="pt-BR"/>
        </w:rPr>
        <w:t>GIGANTE; SILVA; SANTOS</w:t>
      </w:r>
      <w:r>
        <w:rPr>
          <w:rFonts w:ascii="Times New Roman" w:eastAsia="Times New Roman" w:hAnsi="Times New Roman" w:cs="Times New Roman"/>
          <w:color w:val="00000A"/>
          <w:sz w:val="24"/>
          <w:szCs w:val="24"/>
          <w:lang w:eastAsia="pt-BR"/>
        </w:rPr>
        <w:t>, 2009, p. 37)</w:t>
      </w:r>
      <w:r w:rsidRPr="00A87A6E">
        <w:rPr>
          <w:rFonts w:ascii="Times New Roman" w:eastAsia="Times New Roman" w:hAnsi="Times New Roman" w:cs="Times New Roman"/>
          <w:color w:val="00000A"/>
          <w:sz w:val="24"/>
          <w:szCs w:val="24"/>
          <w:lang w:eastAsia="pt-BR"/>
        </w:rPr>
        <w:t>.</w:t>
      </w:r>
      <w:r>
        <w:rPr>
          <w:rStyle w:val="A1"/>
          <w:rFonts w:ascii="Times New Roman" w:hAnsi="Times New Roman" w:cs="Times New Roman"/>
          <w:sz w:val="24"/>
          <w:szCs w:val="24"/>
        </w:rPr>
        <w:t xml:space="preserve"> </w:t>
      </w:r>
    </w:p>
    <w:p w14:paraId="4067F2BA" w14:textId="5FCE3017" w:rsidR="00DC69B6" w:rsidRDefault="00DC69B6" w:rsidP="00DC69B6">
      <w:pPr>
        <w:autoSpaceDE w:val="0"/>
        <w:autoSpaceDN w:val="0"/>
        <w:adjustRightInd w:val="0"/>
        <w:spacing w:line="360" w:lineRule="auto"/>
        <w:ind w:firstLine="709"/>
        <w:jc w:val="both"/>
        <w:rPr>
          <w:rStyle w:val="A1"/>
          <w:rFonts w:ascii="Times New Roman" w:hAnsi="Times New Roman" w:cs="Times New Roman"/>
          <w:sz w:val="24"/>
          <w:szCs w:val="24"/>
        </w:rPr>
      </w:pPr>
      <w:r>
        <w:rPr>
          <w:rStyle w:val="A1"/>
          <w:rFonts w:ascii="Times New Roman" w:hAnsi="Times New Roman" w:cs="Times New Roman"/>
          <w:sz w:val="24"/>
          <w:szCs w:val="24"/>
        </w:rPr>
        <w:t>O RC</w:t>
      </w:r>
      <w:r w:rsidR="005055A7">
        <w:rPr>
          <w:rStyle w:val="A1"/>
          <w:rFonts w:ascii="Times New Roman" w:hAnsi="Times New Roman" w:cs="Times New Roman"/>
          <w:sz w:val="24"/>
          <w:szCs w:val="24"/>
        </w:rPr>
        <w:t>/</w:t>
      </w:r>
      <w:r>
        <w:rPr>
          <w:rStyle w:val="A1"/>
          <w:rFonts w:ascii="Times New Roman" w:hAnsi="Times New Roman" w:cs="Times New Roman"/>
          <w:sz w:val="24"/>
          <w:szCs w:val="24"/>
        </w:rPr>
        <w:t>RS (RIO GRANDE DO SUL, 2009)</w:t>
      </w:r>
      <w:r w:rsidR="00D92673">
        <w:rPr>
          <w:rStyle w:val="A1"/>
          <w:rFonts w:ascii="Times New Roman" w:hAnsi="Times New Roman" w:cs="Times New Roman"/>
          <w:sz w:val="24"/>
          <w:szCs w:val="24"/>
        </w:rPr>
        <w:t xml:space="preserve"> no volume Matemática e suas Tecnologias</w:t>
      </w:r>
      <w:r>
        <w:rPr>
          <w:rStyle w:val="A1"/>
          <w:rFonts w:ascii="Times New Roman" w:hAnsi="Times New Roman" w:cs="Times New Roman"/>
          <w:sz w:val="24"/>
          <w:szCs w:val="24"/>
        </w:rPr>
        <w:t xml:space="preserve">, dá ênfase à leitura, à discussão e à interpretação de textos, com o propósito de promover o domínio da linguagem, a compreensão de ideias matemáticas, a interpretação de situações-problema e a familiaridade com a linguagem e com o raciocínio matemático. A Matemática </w:t>
      </w:r>
      <w:r w:rsidR="00AD79CF">
        <w:rPr>
          <w:rStyle w:val="A1"/>
          <w:rFonts w:ascii="Times New Roman" w:hAnsi="Times New Roman" w:cs="Times New Roman"/>
          <w:sz w:val="24"/>
          <w:szCs w:val="24"/>
        </w:rPr>
        <w:t xml:space="preserve">é assumida como </w:t>
      </w:r>
      <w:r>
        <w:rPr>
          <w:rStyle w:val="A1"/>
          <w:rFonts w:ascii="Times New Roman" w:hAnsi="Times New Roman" w:cs="Times New Roman"/>
          <w:sz w:val="24"/>
          <w:szCs w:val="24"/>
        </w:rPr>
        <w:t>ligada a diversas atividades humanas, devendo ser articulada com as demais áreas do currículo, podendo contribuir para o desenvolvimento das competências definidas para a Educação Básica (RIO GRANDE DO SUL, 2009)</w:t>
      </w:r>
      <w:r w:rsidR="0043492E">
        <w:rPr>
          <w:rStyle w:val="A1"/>
          <w:rFonts w:ascii="Times New Roman" w:hAnsi="Times New Roman" w:cs="Times New Roman"/>
          <w:sz w:val="24"/>
          <w:szCs w:val="24"/>
        </w:rPr>
        <w:t>.</w:t>
      </w:r>
    </w:p>
    <w:p w14:paraId="6ED78EA7" w14:textId="302592BB" w:rsidR="00DC69B6" w:rsidRDefault="00DC69B6" w:rsidP="00DC69B6">
      <w:pPr>
        <w:autoSpaceDE w:val="0"/>
        <w:autoSpaceDN w:val="0"/>
        <w:adjustRightInd w:val="0"/>
        <w:spacing w:line="360" w:lineRule="auto"/>
        <w:ind w:firstLine="709"/>
        <w:jc w:val="both"/>
        <w:rPr>
          <w:rStyle w:val="A1"/>
          <w:rFonts w:ascii="Times New Roman" w:hAnsi="Times New Roman" w:cs="Times New Roman"/>
          <w:sz w:val="24"/>
          <w:szCs w:val="24"/>
        </w:rPr>
      </w:pPr>
      <w:r>
        <w:rPr>
          <w:rStyle w:val="A1"/>
          <w:rFonts w:ascii="Times New Roman" w:hAnsi="Times New Roman" w:cs="Times New Roman"/>
          <w:sz w:val="24"/>
          <w:szCs w:val="24"/>
        </w:rPr>
        <w:t xml:space="preserve">Assim, o ensino desta área, tem como função preparar cidadãos críticos e capazes de agir de forma consciente na sociedade. De acordo com a Proposta Curricular do estado de São </w:t>
      </w:r>
      <w:r>
        <w:rPr>
          <w:rStyle w:val="A1"/>
          <w:rFonts w:ascii="Times New Roman" w:hAnsi="Times New Roman" w:cs="Times New Roman"/>
          <w:sz w:val="24"/>
          <w:szCs w:val="24"/>
        </w:rPr>
        <w:lastRenderedPageBreak/>
        <w:t xml:space="preserve">Paulo (SÃO PAULO, 2008), a qual serviu </w:t>
      </w:r>
      <w:r w:rsidR="006448A8">
        <w:rPr>
          <w:rStyle w:val="A1"/>
          <w:rFonts w:ascii="Times New Roman" w:hAnsi="Times New Roman" w:cs="Times New Roman"/>
          <w:sz w:val="24"/>
          <w:szCs w:val="24"/>
        </w:rPr>
        <w:t xml:space="preserve">como fonte de inspiração </w:t>
      </w:r>
      <w:r>
        <w:rPr>
          <w:rStyle w:val="A1"/>
          <w:rFonts w:ascii="Times New Roman" w:hAnsi="Times New Roman" w:cs="Times New Roman"/>
          <w:sz w:val="24"/>
          <w:szCs w:val="24"/>
        </w:rPr>
        <w:t xml:space="preserve">para a </w:t>
      </w:r>
      <w:r w:rsidR="006448A8">
        <w:rPr>
          <w:rStyle w:val="A1"/>
          <w:rFonts w:ascii="Times New Roman" w:hAnsi="Times New Roman" w:cs="Times New Roman"/>
          <w:sz w:val="24"/>
          <w:szCs w:val="24"/>
        </w:rPr>
        <w:t xml:space="preserve">elaboração </w:t>
      </w:r>
      <w:r>
        <w:rPr>
          <w:rStyle w:val="A1"/>
          <w:rFonts w:ascii="Times New Roman" w:hAnsi="Times New Roman" w:cs="Times New Roman"/>
          <w:sz w:val="24"/>
          <w:szCs w:val="24"/>
        </w:rPr>
        <w:t xml:space="preserve">do RC/RS, a </w:t>
      </w:r>
      <w:r w:rsidR="007B71EA">
        <w:rPr>
          <w:rStyle w:val="A1"/>
          <w:rFonts w:ascii="Times New Roman" w:hAnsi="Times New Roman" w:cs="Times New Roman"/>
          <w:sz w:val="24"/>
          <w:szCs w:val="24"/>
        </w:rPr>
        <w:t>M</w:t>
      </w:r>
      <w:r>
        <w:rPr>
          <w:rStyle w:val="A1"/>
          <w:rFonts w:ascii="Times New Roman" w:hAnsi="Times New Roman" w:cs="Times New Roman"/>
          <w:sz w:val="24"/>
          <w:szCs w:val="24"/>
        </w:rPr>
        <w:t xml:space="preserve">atemática e a Língua Materna </w:t>
      </w:r>
      <w:r w:rsidRPr="00A87A6E">
        <w:rPr>
          <w:rStyle w:val="A1"/>
          <w:rFonts w:ascii="Times New Roman" w:hAnsi="Times New Roman" w:cs="Times New Roman"/>
          <w:sz w:val="24"/>
          <w:szCs w:val="24"/>
        </w:rPr>
        <w:t>“compõe o par de sistemas simbólicos fundamentais para a representação da realidade, para a expressão de si e compreensão do outro, para a leitura, em sentido amplo, de textos e do mundo dos fenômenos” (SÃO PAULO, 2008, p.</w:t>
      </w:r>
      <w:r>
        <w:rPr>
          <w:rStyle w:val="A1"/>
          <w:rFonts w:ascii="Times New Roman" w:hAnsi="Times New Roman" w:cs="Times New Roman"/>
          <w:sz w:val="24"/>
          <w:szCs w:val="24"/>
        </w:rPr>
        <w:t xml:space="preserve"> </w:t>
      </w:r>
      <w:r w:rsidRPr="00A87A6E">
        <w:rPr>
          <w:rStyle w:val="A1"/>
          <w:rFonts w:ascii="Times New Roman" w:hAnsi="Times New Roman" w:cs="Times New Roman"/>
          <w:sz w:val="24"/>
          <w:szCs w:val="24"/>
        </w:rPr>
        <w:t>3)</w:t>
      </w:r>
      <w:r>
        <w:rPr>
          <w:rStyle w:val="A1"/>
          <w:rFonts w:ascii="Times New Roman" w:hAnsi="Times New Roman" w:cs="Times New Roman"/>
          <w:sz w:val="24"/>
          <w:szCs w:val="24"/>
        </w:rPr>
        <w:t>.</w:t>
      </w:r>
    </w:p>
    <w:p w14:paraId="5E8888A3" w14:textId="77777777" w:rsidR="00DC69B6" w:rsidRDefault="00DC69B6" w:rsidP="00DC69B6">
      <w:pPr>
        <w:autoSpaceDE w:val="0"/>
        <w:autoSpaceDN w:val="0"/>
        <w:adjustRightInd w:val="0"/>
        <w:spacing w:line="360" w:lineRule="auto"/>
        <w:ind w:firstLine="709"/>
        <w:jc w:val="both"/>
        <w:rPr>
          <w:rStyle w:val="A1"/>
          <w:rFonts w:ascii="Times New Roman" w:hAnsi="Times New Roman" w:cs="Times New Roman"/>
          <w:sz w:val="24"/>
          <w:szCs w:val="24"/>
        </w:rPr>
      </w:pPr>
      <w:r>
        <w:rPr>
          <w:rStyle w:val="A1"/>
          <w:rFonts w:ascii="Times New Roman" w:hAnsi="Times New Roman" w:cs="Times New Roman"/>
          <w:sz w:val="24"/>
          <w:szCs w:val="24"/>
        </w:rPr>
        <w:t xml:space="preserve">O RC/RS analisa o papel do professor na gestão da sala de aula, afirmando a importância do docente na seleção dos conteúdos, bem como na escolha das situações de aprendizagem, na organização do espaço da sala e dos recursos, analisando os erros e encarando-os como aliados no ensino e na aprendizagem. </w:t>
      </w:r>
    </w:p>
    <w:p w14:paraId="02088C5C" w14:textId="33D40AF8" w:rsidR="00DC69B6" w:rsidRDefault="00DC69B6" w:rsidP="0043492E">
      <w:pPr>
        <w:autoSpaceDE w:val="0"/>
        <w:autoSpaceDN w:val="0"/>
        <w:adjustRightInd w:val="0"/>
        <w:spacing w:before="120" w:after="240"/>
        <w:ind w:left="2268"/>
        <w:jc w:val="both"/>
        <w:rPr>
          <w:rFonts w:ascii="Times New Roman" w:hAnsi="Times New Roman" w:cs="Times New Roman"/>
          <w:sz w:val="20"/>
          <w:szCs w:val="20"/>
        </w:rPr>
      </w:pPr>
      <w:r w:rsidRPr="00FE6600">
        <w:rPr>
          <w:rFonts w:ascii="Times New Roman" w:hAnsi="Times New Roman" w:cs="Times New Roman"/>
          <w:sz w:val="20"/>
          <w:szCs w:val="20"/>
        </w:rPr>
        <w:t>Ao planejar as ações da sala de aula, é fundamental que o professor tenha segurança para selecionar experiências de aprendizagem ricas e diversificadas que proporcionem o desenvolvimento das habilidades e competências para ler, escrever, bem como para analisar e resolver problemas, para raciocinar e comunicar suas ideias e descobertas, tendo presentes os conceitos e os modos de pensar da Matemática</w:t>
      </w:r>
      <w:r>
        <w:rPr>
          <w:rFonts w:ascii="Times New Roman" w:hAnsi="Times New Roman" w:cs="Times New Roman"/>
          <w:sz w:val="20"/>
          <w:szCs w:val="20"/>
        </w:rPr>
        <w:t xml:space="preserve"> </w:t>
      </w:r>
      <w:r w:rsidRPr="00726A46">
        <w:rPr>
          <w:rFonts w:ascii="Times New Roman" w:hAnsi="Times New Roman" w:cs="Times New Roman"/>
          <w:sz w:val="20"/>
          <w:szCs w:val="20"/>
        </w:rPr>
        <w:t>(</w:t>
      </w:r>
      <w:r w:rsidR="007B0E43" w:rsidRPr="00C42CEB">
        <w:rPr>
          <w:rFonts w:ascii="Times New Roman" w:eastAsia="Times New Roman" w:hAnsi="Times New Roman" w:cs="Times New Roman"/>
          <w:color w:val="00000A"/>
          <w:sz w:val="20"/>
          <w:szCs w:val="20"/>
          <w:lang w:eastAsia="pt-BR"/>
        </w:rPr>
        <w:t>GIGANTE; SILVA; SANTOS</w:t>
      </w:r>
      <w:r w:rsidRPr="00726A46">
        <w:rPr>
          <w:rFonts w:ascii="Times New Roman" w:hAnsi="Times New Roman" w:cs="Times New Roman"/>
          <w:sz w:val="20"/>
          <w:szCs w:val="20"/>
        </w:rPr>
        <w:t>, 2009, p. 44).</w:t>
      </w:r>
    </w:p>
    <w:p w14:paraId="59769CD1" w14:textId="13BB5931" w:rsidR="00604C0A" w:rsidRDefault="00604C0A" w:rsidP="00DC69B6">
      <w:pPr>
        <w:autoSpaceDE w:val="0"/>
        <w:autoSpaceDN w:val="0"/>
        <w:adjustRightInd w:val="0"/>
        <w:spacing w:line="360" w:lineRule="auto"/>
        <w:ind w:firstLine="709"/>
        <w:jc w:val="both"/>
        <w:rPr>
          <w:rStyle w:val="A1"/>
          <w:rFonts w:ascii="Times New Roman" w:hAnsi="Times New Roman" w:cs="Times New Roman"/>
          <w:sz w:val="24"/>
          <w:szCs w:val="24"/>
        </w:rPr>
      </w:pPr>
      <w:r>
        <w:rPr>
          <w:rStyle w:val="A1"/>
          <w:rFonts w:ascii="Times New Roman" w:hAnsi="Times New Roman" w:cs="Times New Roman"/>
          <w:sz w:val="24"/>
          <w:szCs w:val="24"/>
        </w:rPr>
        <w:t xml:space="preserve">Pode-se apontar uma contradição em relação à autonomia do professor. O próprio </w:t>
      </w:r>
      <w:r w:rsidR="00DD0552">
        <w:rPr>
          <w:rStyle w:val="A1"/>
          <w:rFonts w:ascii="Times New Roman" w:hAnsi="Times New Roman" w:cs="Times New Roman"/>
          <w:sz w:val="24"/>
          <w:szCs w:val="24"/>
        </w:rPr>
        <w:t>R</w:t>
      </w:r>
      <w:r>
        <w:rPr>
          <w:rStyle w:val="A1"/>
          <w:rFonts w:ascii="Times New Roman" w:hAnsi="Times New Roman" w:cs="Times New Roman"/>
          <w:sz w:val="24"/>
          <w:szCs w:val="24"/>
        </w:rPr>
        <w:t xml:space="preserve">eferencial </w:t>
      </w:r>
      <w:r w:rsidR="00DD0552">
        <w:rPr>
          <w:rStyle w:val="A1"/>
          <w:rFonts w:ascii="Times New Roman" w:hAnsi="Times New Roman" w:cs="Times New Roman"/>
          <w:sz w:val="24"/>
          <w:szCs w:val="24"/>
        </w:rPr>
        <w:t>C</w:t>
      </w:r>
      <w:r>
        <w:rPr>
          <w:rStyle w:val="A1"/>
          <w:rFonts w:ascii="Times New Roman" w:hAnsi="Times New Roman" w:cs="Times New Roman"/>
          <w:sz w:val="24"/>
          <w:szCs w:val="24"/>
        </w:rPr>
        <w:t>urricular afirma a importância do docente na seleção dos conteúdos, e em outro ponto defende que a escola é livre para escolher a metodologia de ensino, porém não pode deixar de ensinar o que está proposto no documento. Esta contradição pode ter explicação no fato de que diferentes autores elaboraram o documento, e as citações que dão origem a essa contradição foram feitas por dois autores diferentes.</w:t>
      </w:r>
    </w:p>
    <w:p w14:paraId="1CFD571A" w14:textId="77777777" w:rsidR="00DC69B6" w:rsidRPr="003F6C62" w:rsidRDefault="00DC69B6" w:rsidP="00DC69B6">
      <w:pPr>
        <w:autoSpaceDE w:val="0"/>
        <w:autoSpaceDN w:val="0"/>
        <w:adjustRightInd w:val="0"/>
        <w:spacing w:line="360" w:lineRule="auto"/>
        <w:ind w:firstLine="709"/>
        <w:jc w:val="both"/>
        <w:rPr>
          <w:rStyle w:val="A1"/>
          <w:rFonts w:ascii="Times New Roman" w:hAnsi="Times New Roman" w:cs="Times New Roman"/>
          <w:sz w:val="24"/>
          <w:szCs w:val="24"/>
        </w:rPr>
      </w:pPr>
      <w:r w:rsidRPr="003F6C62">
        <w:rPr>
          <w:rStyle w:val="A1"/>
          <w:rFonts w:ascii="Times New Roman" w:hAnsi="Times New Roman" w:cs="Times New Roman"/>
          <w:sz w:val="24"/>
          <w:szCs w:val="24"/>
        </w:rPr>
        <w:t xml:space="preserve">Assim, o documento propõe uma série de </w:t>
      </w:r>
      <w:r w:rsidR="00220DBF">
        <w:rPr>
          <w:rStyle w:val="A1"/>
          <w:rFonts w:ascii="Times New Roman" w:hAnsi="Times New Roman" w:cs="Times New Roman"/>
          <w:sz w:val="24"/>
          <w:szCs w:val="24"/>
        </w:rPr>
        <w:t xml:space="preserve">estratégias </w:t>
      </w:r>
      <w:r w:rsidRPr="003F6C62">
        <w:rPr>
          <w:rStyle w:val="A1"/>
          <w:rFonts w:ascii="Times New Roman" w:hAnsi="Times New Roman" w:cs="Times New Roman"/>
          <w:sz w:val="24"/>
          <w:szCs w:val="24"/>
        </w:rPr>
        <w:t xml:space="preserve">para o professor utilizar em sala de aula, a saber: Resolução de Problemas, </w:t>
      </w:r>
      <w:r w:rsidR="00220DBF">
        <w:rPr>
          <w:rStyle w:val="A1"/>
          <w:rFonts w:ascii="Times New Roman" w:hAnsi="Times New Roman" w:cs="Times New Roman"/>
          <w:sz w:val="24"/>
          <w:szCs w:val="24"/>
        </w:rPr>
        <w:t xml:space="preserve">Jogos, </w:t>
      </w:r>
      <w:r w:rsidRPr="003F6C62">
        <w:rPr>
          <w:rStyle w:val="A1"/>
          <w:rFonts w:ascii="Times New Roman" w:hAnsi="Times New Roman" w:cs="Times New Roman"/>
          <w:sz w:val="24"/>
          <w:szCs w:val="24"/>
        </w:rPr>
        <w:t xml:space="preserve">Atividades de Investigação, </w:t>
      </w:r>
      <w:r w:rsidR="00220DBF">
        <w:rPr>
          <w:rStyle w:val="A1"/>
          <w:rFonts w:ascii="Times New Roman" w:hAnsi="Times New Roman" w:cs="Times New Roman"/>
          <w:sz w:val="24"/>
          <w:szCs w:val="24"/>
        </w:rPr>
        <w:t xml:space="preserve">Tecnologias, </w:t>
      </w:r>
      <w:r w:rsidRPr="003F6C62">
        <w:rPr>
          <w:rStyle w:val="A1"/>
          <w:rFonts w:ascii="Times New Roman" w:hAnsi="Times New Roman" w:cs="Times New Roman"/>
          <w:sz w:val="24"/>
          <w:szCs w:val="24"/>
        </w:rPr>
        <w:t xml:space="preserve">História da Matemática. </w:t>
      </w:r>
    </w:p>
    <w:p w14:paraId="3E034455" w14:textId="6487A1E7" w:rsidR="00630408" w:rsidRDefault="00DC69B6" w:rsidP="00630408">
      <w:pPr>
        <w:autoSpaceDE w:val="0"/>
        <w:autoSpaceDN w:val="0"/>
        <w:adjustRightInd w:val="0"/>
        <w:spacing w:line="360" w:lineRule="auto"/>
        <w:ind w:firstLine="709"/>
        <w:jc w:val="both"/>
        <w:rPr>
          <w:rStyle w:val="A1"/>
          <w:rFonts w:ascii="Times New Roman" w:hAnsi="Times New Roman" w:cs="Times New Roman"/>
          <w:sz w:val="24"/>
          <w:szCs w:val="24"/>
        </w:rPr>
      </w:pPr>
      <w:r w:rsidRPr="003F6C62">
        <w:rPr>
          <w:rStyle w:val="A1"/>
          <w:rFonts w:ascii="Times New Roman" w:hAnsi="Times New Roman" w:cs="Times New Roman"/>
          <w:sz w:val="24"/>
          <w:szCs w:val="24"/>
        </w:rPr>
        <w:t>Neste volume do Referencial Curricular, estão apresentadas ainda, as habilidades /competências, conteúdos/conceitos estruturantes e situações de aprendizagem para os an</w:t>
      </w:r>
      <w:r w:rsidR="0043492E">
        <w:rPr>
          <w:rStyle w:val="A1"/>
          <w:rFonts w:ascii="Times New Roman" w:hAnsi="Times New Roman" w:cs="Times New Roman"/>
          <w:sz w:val="24"/>
          <w:szCs w:val="24"/>
        </w:rPr>
        <w:t>os finais do Ensino Fundamental:</w:t>
      </w:r>
      <w:r w:rsidR="00AB7E80">
        <w:rPr>
          <w:rStyle w:val="A1"/>
          <w:rFonts w:ascii="Times New Roman" w:hAnsi="Times New Roman" w:cs="Times New Roman"/>
          <w:sz w:val="24"/>
          <w:szCs w:val="24"/>
        </w:rPr>
        <w:t xml:space="preserve"> </w:t>
      </w:r>
    </w:p>
    <w:p w14:paraId="16709B87" w14:textId="4AF7002F" w:rsidR="00630408" w:rsidRDefault="00630408" w:rsidP="0043492E">
      <w:pPr>
        <w:autoSpaceDE w:val="0"/>
        <w:autoSpaceDN w:val="0"/>
        <w:adjustRightInd w:val="0"/>
        <w:spacing w:before="120" w:after="240"/>
        <w:ind w:left="2268"/>
        <w:jc w:val="both"/>
        <w:rPr>
          <w:rStyle w:val="A1"/>
          <w:rFonts w:ascii="Times New Roman" w:hAnsi="Times New Roman" w:cs="Times New Roman"/>
          <w:sz w:val="20"/>
          <w:szCs w:val="20"/>
        </w:rPr>
      </w:pPr>
      <w:r w:rsidRPr="00630408">
        <w:rPr>
          <w:rStyle w:val="A1"/>
          <w:rFonts w:ascii="Times New Roman" w:hAnsi="Times New Roman" w:cs="Times New Roman"/>
          <w:sz w:val="20"/>
          <w:szCs w:val="20"/>
        </w:rPr>
        <w:t>Entende-se por conteúdos estruturantes os conhecimentos de grande amplitude, conceitos, teorias ou práticas, que identificam e organizam os campos de estudos de uma disciplina escolar, considerados fundamentais para a compreensão de seu objeto de estudo/ensino. Esses conteúdos são selecionados a partir de uma análise histórica da ciência de referência (quando for o caso) e da disciplina escolar, sendo trazidos para a escola para serem socializados, apropriados pelos alunos, por meio das metodologias críticas de ensino-aprendizagem</w:t>
      </w:r>
      <w:r>
        <w:rPr>
          <w:rStyle w:val="A1"/>
          <w:rFonts w:ascii="Times New Roman" w:hAnsi="Times New Roman" w:cs="Times New Roman"/>
          <w:sz w:val="20"/>
          <w:szCs w:val="20"/>
        </w:rPr>
        <w:t xml:space="preserve"> (PARANÁ, 2008, p. 25).</w:t>
      </w:r>
    </w:p>
    <w:p w14:paraId="3E72126E" w14:textId="02AF8B5B" w:rsidR="00DE7412" w:rsidRDefault="00DC69B6" w:rsidP="00DC69B6">
      <w:pPr>
        <w:autoSpaceDE w:val="0"/>
        <w:autoSpaceDN w:val="0"/>
        <w:adjustRightInd w:val="0"/>
        <w:spacing w:line="360" w:lineRule="auto"/>
        <w:ind w:firstLine="709"/>
        <w:jc w:val="both"/>
        <w:rPr>
          <w:rStyle w:val="A1"/>
          <w:rFonts w:ascii="Times New Roman" w:hAnsi="Times New Roman" w:cs="Times New Roman"/>
          <w:sz w:val="24"/>
          <w:szCs w:val="24"/>
        </w:rPr>
      </w:pPr>
      <w:r w:rsidRPr="003F6C62">
        <w:rPr>
          <w:rStyle w:val="A1"/>
          <w:rFonts w:ascii="Times New Roman" w:hAnsi="Times New Roman" w:cs="Times New Roman"/>
          <w:sz w:val="24"/>
          <w:szCs w:val="24"/>
        </w:rPr>
        <w:t xml:space="preserve">O RC/RS </w:t>
      </w:r>
      <w:r w:rsidR="00DE7412">
        <w:rPr>
          <w:rStyle w:val="A1"/>
          <w:rFonts w:ascii="Times New Roman" w:hAnsi="Times New Roman" w:cs="Times New Roman"/>
          <w:sz w:val="24"/>
          <w:szCs w:val="24"/>
        </w:rPr>
        <w:t>entende</w:t>
      </w:r>
      <w:r w:rsidR="00A94523">
        <w:rPr>
          <w:rStyle w:val="A1"/>
          <w:rFonts w:ascii="Times New Roman" w:hAnsi="Times New Roman" w:cs="Times New Roman"/>
          <w:sz w:val="24"/>
          <w:szCs w:val="24"/>
        </w:rPr>
        <w:t xml:space="preserve"> que</w:t>
      </w:r>
      <w:r w:rsidR="00DE7412">
        <w:rPr>
          <w:rStyle w:val="A1"/>
          <w:rFonts w:ascii="Times New Roman" w:hAnsi="Times New Roman" w:cs="Times New Roman"/>
          <w:sz w:val="24"/>
          <w:szCs w:val="24"/>
        </w:rPr>
        <w:t xml:space="preserve"> os modos de pensar matemáticos se dividem nos seguintes blocos: Números e Operações, Álgebra e Funções, Geometria e Medida, Tratamento da Informaç</w:t>
      </w:r>
      <w:r w:rsidR="00C81309">
        <w:rPr>
          <w:rStyle w:val="A1"/>
          <w:rFonts w:ascii="Times New Roman" w:hAnsi="Times New Roman" w:cs="Times New Roman"/>
          <w:sz w:val="24"/>
          <w:szCs w:val="24"/>
        </w:rPr>
        <w:t xml:space="preserve">ão. Estes blocos de conteúdos relacionam-se e estruturam a Aritmética, a Álgebra, a </w:t>
      </w:r>
      <w:r w:rsidR="00C81309">
        <w:rPr>
          <w:rStyle w:val="A1"/>
          <w:rFonts w:ascii="Times New Roman" w:hAnsi="Times New Roman" w:cs="Times New Roman"/>
          <w:sz w:val="24"/>
          <w:szCs w:val="24"/>
        </w:rPr>
        <w:lastRenderedPageBreak/>
        <w:t>Geometria e o Tratamento da Informação. A construção dos conceitos passa por diferentes níveis desde a pré-escola atingindo no final do ensino médio o nível conceitual e de formalização.</w:t>
      </w:r>
      <w:r w:rsidR="003A1866">
        <w:rPr>
          <w:rStyle w:val="A1"/>
          <w:rFonts w:ascii="Times New Roman" w:hAnsi="Times New Roman" w:cs="Times New Roman"/>
          <w:sz w:val="24"/>
          <w:szCs w:val="24"/>
        </w:rPr>
        <w:t xml:space="preserve"> Segundo o RC/RS tais construções ancoram-se numa seleção criteriosa de habilidades e competências a serem desenvolvidas.</w:t>
      </w:r>
    </w:p>
    <w:p w14:paraId="217AD13E" w14:textId="1EC0CEA6" w:rsidR="00DF0CE7" w:rsidRDefault="00DF0CE7" w:rsidP="00DF0CE7">
      <w:pPr>
        <w:autoSpaceDE w:val="0"/>
        <w:autoSpaceDN w:val="0"/>
        <w:adjustRightInd w:val="0"/>
        <w:spacing w:line="360" w:lineRule="auto"/>
        <w:ind w:firstLine="709"/>
        <w:jc w:val="both"/>
        <w:rPr>
          <w:rStyle w:val="A1"/>
          <w:rFonts w:ascii="Times New Roman" w:hAnsi="Times New Roman" w:cs="Times New Roman"/>
          <w:sz w:val="24"/>
          <w:szCs w:val="24"/>
        </w:rPr>
      </w:pPr>
      <w:r>
        <w:rPr>
          <w:rStyle w:val="A1"/>
          <w:rFonts w:ascii="Times New Roman" w:hAnsi="Times New Roman" w:cs="Times New Roman"/>
          <w:sz w:val="24"/>
          <w:szCs w:val="24"/>
        </w:rPr>
        <w:t xml:space="preserve">O </w:t>
      </w:r>
      <w:r w:rsidR="006969FF">
        <w:rPr>
          <w:rStyle w:val="A1"/>
          <w:rFonts w:ascii="Times New Roman" w:hAnsi="Times New Roman" w:cs="Times New Roman"/>
          <w:sz w:val="24"/>
          <w:szCs w:val="24"/>
        </w:rPr>
        <w:t xml:space="preserve">Referencial Curricular </w:t>
      </w:r>
      <w:r w:rsidRPr="003F6C62">
        <w:rPr>
          <w:rStyle w:val="A1"/>
          <w:rFonts w:ascii="Times New Roman" w:hAnsi="Times New Roman" w:cs="Times New Roman"/>
          <w:sz w:val="24"/>
          <w:szCs w:val="24"/>
        </w:rPr>
        <w:t>apresenta sugestões com o propósito de “subsidiar a tomada de decisões por parte do professor, quanto ao tratamento, à ênfase e à profundidade com que alguns temas poderão ser explorados. Além disso, salienta que as atividades propostas podem ser adaptadas” (RIO GRANDE DO SUL, 2009, p. 53) conforme as necessidades e possibilidades do professor.</w:t>
      </w:r>
      <w:r>
        <w:rPr>
          <w:rStyle w:val="A1"/>
          <w:rFonts w:ascii="Times New Roman" w:hAnsi="Times New Roman" w:cs="Times New Roman"/>
          <w:sz w:val="24"/>
          <w:szCs w:val="24"/>
        </w:rPr>
        <w:t xml:space="preserve"> </w:t>
      </w:r>
    </w:p>
    <w:p w14:paraId="7FBA0645" w14:textId="77777777" w:rsidR="00DF0CE7" w:rsidRDefault="00DF0CE7" w:rsidP="00DF0CE7">
      <w:pPr>
        <w:autoSpaceDE w:val="0"/>
        <w:autoSpaceDN w:val="0"/>
        <w:adjustRightInd w:val="0"/>
        <w:spacing w:line="360" w:lineRule="auto"/>
        <w:ind w:firstLine="709"/>
        <w:jc w:val="both"/>
        <w:rPr>
          <w:rStyle w:val="A1"/>
          <w:rFonts w:ascii="Times New Roman" w:hAnsi="Times New Roman" w:cs="Times New Roman"/>
          <w:sz w:val="24"/>
          <w:szCs w:val="24"/>
        </w:rPr>
      </w:pPr>
      <w:r>
        <w:rPr>
          <w:rStyle w:val="A1"/>
          <w:rFonts w:ascii="Times New Roman" w:hAnsi="Times New Roman" w:cs="Times New Roman"/>
          <w:sz w:val="24"/>
          <w:szCs w:val="24"/>
        </w:rPr>
        <w:t xml:space="preserve">Um exemplo é o conteúdo de Equações do 2º Grau que, de acordo com o Referencial, </w:t>
      </w:r>
      <w:r w:rsidR="00220DBF">
        <w:rPr>
          <w:rStyle w:val="A1"/>
          <w:rFonts w:ascii="Times New Roman" w:hAnsi="Times New Roman" w:cs="Times New Roman"/>
          <w:sz w:val="24"/>
          <w:szCs w:val="24"/>
        </w:rPr>
        <w:t xml:space="preserve">pode </w:t>
      </w:r>
      <w:r>
        <w:rPr>
          <w:rStyle w:val="A1"/>
          <w:rFonts w:ascii="Times New Roman" w:hAnsi="Times New Roman" w:cs="Times New Roman"/>
          <w:sz w:val="24"/>
          <w:szCs w:val="24"/>
        </w:rPr>
        <w:t xml:space="preserve">proporcionar aos estudantes o desenvolvimento de habilidades como reconhecer uma equação do 2º grau; resolver equações do 2º grau, encontrando suas raízes e empregar a fórmula de </w:t>
      </w:r>
      <w:proofErr w:type="spellStart"/>
      <w:r>
        <w:rPr>
          <w:rStyle w:val="A1"/>
          <w:rFonts w:ascii="Times New Roman" w:hAnsi="Times New Roman" w:cs="Times New Roman"/>
          <w:sz w:val="24"/>
          <w:szCs w:val="24"/>
        </w:rPr>
        <w:t>Bhaskara</w:t>
      </w:r>
      <w:proofErr w:type="spellEnd"/>
      <w:r>
        <w:rPr>
          <w:rStyle w:val="A1"/>
          <w:rFonts w:ascii="Times New Roman" w:hAnsi="Times New Roman" w:cs="Times New Roman"/>
          <w:sz w:val="24"/>
          <w:szCs w:val="24"/>
        </w:rPr>
        <w:t xml:space="preserve"> para resolver equações do 2º grau. Para tanto, o documento sugere que seja </w:t>
      </w:r>
      <w:r w:rsidR="00220DBF">
        <w:rPr>
          <w:rStyle w:val="A1"/>
          <w:rFonts w:ascii="Times New Roman" w:hAnsi="Times New Roman" w:cs="Times New Roman"/>
          <w:sz w:val="24"/>
          <w:szCs w:val="24"/>
        </w:rPr>
        <w:t xml:space="preserve">abordada </w:t>
      </w:r>
      <w:r>
        <w:rPr>
          <w:rStyle w:val="A1"/>
          <w:rFonts w:ascii="Times New Roman" w:hAnsi="Times New Roman" w:cs="Times New Roman"/>
          <w:sz w:val="24"/>
          <w:szCs w:val="24"/>
        </w:rPr>
        <w:t xml:space="preserve">a história da Matemática, de modo que os estudantes entendam a origem da expressão “Fórmula de </w:t>
      </w:r>
      <w:proofErr w:type="spellStart"/>
      <w:r>
        <w:rPr>
          <w:rStyle w:val="A1"/>
          <w:rFonts w:ascii="Times New Roman" w:hAnsi="Times New Roman" w:cs="Times New Roman"/>
          <w:sz w:val="24"/>
          <w:szCs w:val="24"/>
        </w:rPr>
        <w:t>Bhaskara</w:t>
      </w:r>
      <w:proofErr w:type="spellEnd"/>
      <w:r>
        <w:rPr>
          <w:rStyle w:val="A1"/>
          <w:rFonts w:ascii="Times New Roman" w:hAnsi="Times New Roman" w:cs="Times New Roman"/>
          <w:sz w:val="24"/>
          <w:szCs w:val="24"/>
        </w:rPr>
        <w:t>”. Indica também, que seja feita a dedução da fórmula que permite calcular as possíveis raízes de uma equação do 2º grau por meio do método de completar quadrados.</w:t>
      </w:r>
    </w:p>
    <w:p w14:paraId="00CEF5A0" w14:textId="77777777" w:rsidR="009953EC" w:rsidRDefault="009953EC" w:rsidP="00DF0CE7">
      <w:pPr>
        <w:autoSpaceDE w:val="0"/>
        <w:autoSpaceDN w:val="0"/>
        <w:adjustRightInd w:val="0"/>
        <w:spacing w:line="360" w:lineRule="auto"/>
        <w:ind w:firstLine="709"/>
        <w:jc w:val="both"/>
        <w:rPr>
          <w:rStyle w:val="A1"/>
          <w:rFonts w:ascii="Times New Roman" w:hAnsi="Times New Roman" w:cs="Times New Roman"/>
          <w:sz w:val="24"/>
          <w:szCs w:val="24"/>
        </w:rPr>
      </w:pPr>
    </w:p>
    <w:p w14:paraId="6FEE5A70" w14:textId="26D5F296" w:rsidR="00F54C11" w:rsidRPr="00EF184B" w:rsidRDefault="00F54C11" w:rsidP="00DC69B6">
      <w:pPr>
        <w:spacing w:line="360" w:lineRule="auto"/>
        <w:ind w:firstLine="709"/>
        <w:jc w:val="both"/>
        <w:rPr>
          <w:rFonts w:ascii="Times New Roman" w:eastAsia="Times New Roman" w:hAnsi="Times New Roman" w:cs="Times New Roman"/>
          <w:b/>
          <w:sz w:val="24"/>
          <w:szCs w:val="24"/>
          <w:lang w:eastAsia="pt-BR"/>
        </w:rPr>
      </w:pPr>
      <w:r w:rsidRPr="00EF184B">
        <w:rPr>
          <w:rFonts w:ascii="Times New Roman" w:eastAsia="Times New Roman" w:hAnsi="Times New Roman" w:cs="Times New Roman"/>
          <w:b/>
          <w:sz w:val="24"/>
          <w:szCs w:val="24"/>
          <w:lang w:eastAsia="pt-BR"/>
        </w:rPr>
        <w:t>O olhar para as escolas do munícipio</w:t>
      </w:r>
      <w:r w:rsidR="00EF184B">
        <w:rPr>
          <w:rFonts w:ascii="Times New Roman" w:eastAsia="Times New Roman" w:hAnsi="Times New Roman" w:cs="Times New Roman"/>
          <w:b/>
          <w:sz w:val="24"/>
          <w:szCs w:val="24"/>
          <w:lang w:eastAsia="pt-BR"/>
        </w:rPr>
        <w:t xml:space="preserve"> de Caçapava do Sul</w:t>
      </w:r>
    </w:p>
    <w:p w14:paraId="22D8041B" w14:textId="77777777" w:rsidR="00EF184B" w:rsidRDefault="00EF184B" w:rsidP="00EF184B">
      <w:pPr>
        <w:spacing w:line="360" w:lineRule="auto"/>
        <w:ind w:firstLine="709"/>
        <w:jc w:val="both"/>
        <w:rPr>
          <w:rFonts w:ascii="Times New Roman" w:eastAsia="Times New Roman" w:hAnsi="Times New Roman" w:cs="Times New Roman"/>
          <w:color w:val="00000A"/>
          <w:sz w:val="24"/>
          <w:szCs w:val="24"/>
          <w:lang w:eastAsia="pt-BR"/>
        </w:rPr>
      </w:pPr>
    </w:p>
    <w:p w14:paraId="7B4FF796" w14:textId="3B48ED42" w:rsidR="00371E36" w:rsidRDefault="00EF184B" w:rsidP="00564737">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A</w:t>
      </w:r>
      <w:r w:rsidR="00AC61F1">
        <w:rPr>
          <w:rFonts w:ascii="Times New Roman" w:eastAsia="Times New Roman" w:hAnsi="Times New Roman" w:cs="Times New Roman"/>
          <w:bCs/>
          <w:color w:val="00000A"/>
          <w:sz w:val="24"/>
          <w:szCs w:val="24"/>
          <w:lang w:eastAsia="pt-BR"/>
        </w:rPr>
        <w:t>o voltar o foco especificamente para as escolas de Caçapava do Sul, emergiram, a partir da análise dos dados,</w:t>
      </w:r>
      <w:r>
        <w:rPr>
          <w:rFonts w:ascii="Times New Roman" w:eastAsia="Times New Roman" w:hAnsi="Times New Roman" w:cs="Times New Roman"/>
          <w:bCs/>
          <w:color w:val="00000A"/>
          <w:sz w:val="24"/>
          <w:szCs w:val="24"/>
          <w:lang w:eastAsia="pt-BR"/>
        </w:rPr>
        <w:t xml:space="preserve"> três categorias, </w:t>
      </w:r>
      <w:r w:rsidR="00371E36">
        <w:rPr>
          <w:rFonts w:ascii="Times New Roman" w:eastAsia="Times New Roman" w:hAnsi="Times New Roman" w:cs="Times New Roman"/>
          <w:bCs/>
          <w:color w:val="00000A"/>
          <w:sz w:val="24"/>
          <w:szCs w:val="24"/>
          <w:lang w:eastAsia="pt-BR"/>
        </w:rPr>
        <w:t>quais sejam: i)</w:t>
      </w:r>
      <w:r w:rsidR="00DC081B">
        <w:rPr>
          <w:rFonts w:ascii="Times New Roman" w:eastAsia="Times New Roman" w:hAnsi="Times New Roman" w:cs="Times New Roman"/>
          <w:bCs/>
          <w:color w:val="00000A"/>
          <w:sz w:val="24"/>
          <w:szCs w:val="24"/>
          <w:lang w:eastAsia="pt-BR"/>
        </w:rPr>
        <w:t xml:space="preserve"> Desconhecimento do Referencial Curricular</w:t>
      </w:r>
      <w:r w:rsidR="00371E36">
        <w:rPr>
          <w:rFonts w:ascii="Times New Roman" w:eastAsia="Times New Roman" w:hAnsi="Times New Roman" w:cs="Times New Roman"/>
          <w:bCs/>
          <w:color w:val="00000A"/>
          <w:sz w:val="24"/>
          <w:szCs w:val="24"/>
          <w:lang w:eastAsia="pt-BR"/>
        </w:rPr>
        <w:t xml:space="preserve">; </w:t>
      </w:r>
      <w:proofErr w:type="spellStart"/>
      <w:proofErr w:type="gramStart"/>
      <w:r w:rsidR="00371E36">
        <w:rPr>
          <w:rFonts w:ascii="Times New Roman" w:eastAsia="Times New Roman" w:hAnsi="Times New Roman" w:cs="Times New Roman"/>
          <w:bCs/>
          <w:color w:val="00000A"/>
          <w:sz w:val="24"/>
          <w:szCs w:val="24"/>
          <w:lang w:eastAsia="pt-BR"/>
        </w:rPr>
        <w:t>ii</w:t>
      </w:r>
      <w:proofErr w:type="spellEnd"/>
      <w:proofErr w:type="gramEnd"/>
      <w:r w:rsidR="00371E36">
        <w:rPr>
          <w:rFonts w:ascii="Times New Roman" w:eastAsia="Times New Roman" w:hAnsi="Times New Roman" w:cs="Times New Roman"/>
          <w:bCs/>
          <w:color w:val="00000A"/>
          <w:sz w:val="24"/>
          <w:szCs w:val="24"/>
          <w:lang w:eastAsia="pt-BR"/>
        </w:rPr>
        <w:t xml:space="preserve">) </w:t>
      </w:r>
      <w:r w:rsidR="00DC081B">
        <w:rPr>
          <w:rFonts w:ascii="Times New Roman" w:eastAsia="Times New Roman" w:hAnsi="Times New Roman" w:cs="Times New Roman"/>
          <w:bCs/>
          <w:color w:val="00000A"/>
          <w:sz w:val="24"/>
          <w:szCs w:val="24"/>
          <w:lang w:eastAsia="pt-BR"/>
        </w:rPr>
        <w:t xml:space="preserve">Livro Didático como Plano de Ensino e </w:t>
      </w:r>
      <w:proofErr w:type="spellStart"/>
      <w:r w:rsidR="00371E36">
        <w:rPr>
          <w:rFonts w:ascii="Times New Roman" w:eastAsia="Times New Roman" w:hAnsi="Times New Roman" w:cs="Times New Roman"/>
          <w:bCs/>
          <w:color w:val="00000A"/>
          <w:sz w:val="24"/>
          <w:szCs w:val="24"/>
          <w:lang w:eastAsia="pt-BR"/>
        </w:rPr>
        <w:t>iii</w:t>
      </w:r>
      <w:proofErr w:type="spellEnd"/>
      <w:r w:rsidR="00371E36">
        <w:rPr>
          <w:rFonts w:ascii="Times New Roman" w:eastAsia="Times New Roman" w:hAnsi="Times New Roman" w:cs="Times New Roman"/>
          <w:bCs/>
          <w:color w:val="00000A"/>
          <w:sz w:val="24"/>
          <w:szCs w:val="24"/>
          <w:lang w:eastAsia="pt-BR"/>
        </w:rPr>
        <w:t xml:space="preserve">) </w:t>
      </w:r>
      <w:r w:rsidR="00DC081B">
        <w:rPr>
          <w:rFonts w:ascii="Times New Roman" w:eastAsia="Times New Roman" w:hAnsi="Times New Roman" w:cs="Times New Roman"/>
          <w:bCs/>
          <w:color w:val="00000A"/>
          <w:sz w:val="24"/>
          <w:szCs w:val="24"/>
          <w:lang w:eastAsia="pt-BR"/>
        </w:rPr>
        <w:t>Discrepância entre a Formação Continuada oferecida e a necessidade do professor.</w:t>
      </w:r>
    </w:p>
    <w:p w14:paraId="23D81A43" w14:textId="77777777" w:rsidR="00857A78" w:rsidRDefault="00857A78" w:rsidP="00564737">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p>
    <w:p w14:paraId="4F4BFC5D" w14:textId="613494D8" w:rsidR="00371E36" w:rsidRDefault="00DC081B" w:rsidP="00564737">
      <w:pPr>
        <w:pStyle w:val="PargrafodaLista"/>
        <w:numPr>
          <w:ilvl w:val="0"/>
          <w:numId w:val="46"/>
        </w:numPr>
        <w:tabs>
          <w:tab w:val="left" w:pos="709"/>
        </w:tabs>
        <w:spacing w:after="120" w:line="360" w:lineRule="auto"/>
        <w:jc w:val="both"/>
        <w:rPr>
          <w:rFonts w:ascii="Times New Roman" w:eastAsia="Times New Roman" w:hAnsi="Times New Roman" w:cs="Times New Roman"/>
          <w:b/>
          <w:bCs/>
          <w:color w:val="00000A"/>
          <w:sz w:val="24"/>
          <w:szCs w:val="24"/>
          <w:lang w:eastAsia="pt-BR"/>
        </w:rPr>
      </w:pPr>
      <w:r>
        <w:rPr>
          <w:rFonts w:ascii="Times New Roman" w:eastAsia="Times New Roman" w:hAnsi="Times New Roman" w:cs="Times New Roman"/>
          <w:b/>
          <w:bCs/>
          <w:color w:val="00000A"/>
          <w:sz w:val="24"/>
          <w:szCs w:val="24"/>
          <w:lang w:eastAsia="pt-BR"/>
        </w:rPr>
        <w:t>Desconhecimento do Referencial Curricular</w:t>
      </w:r>
      <w:r w:rsidR="00002EB8">
        <w:rPr>
          <w:rFonts w:ascii="Times New Roman" w:eastAsia="Times New Roman" w:hAnsi="Times New Roman" w:cs="Times New Roman"/>
          <w:b/>
          <w:bCs/>
          <w:color w:val="00000A"/>
          <w:sz w:val="24"/>
          <w:szCs w:val="24"/>
          <w:lang w:eastAsia="pt-BR"/>
        </w:rPr>
        <w:t xml:space="preserve"> </w:t>
      </w:r>
    </w:p>
    <w:p w14:paraId="3474458C" w14:textId="77777777" w:rsidR="00857A78" w:rsidRDefault="00857A78" w:rsidP="00692573">
      <w:pPr>
        <w:pStyle w:val="PargrafodaLista"/>
        <w:tabs>
          <w:tab w:val="left" w:pos="709"/>
        </w:tabs>
        <w:spacing w:after="120" w:line="360" w:lineRule="auto"/>
        <w:ind w:left="0"/>
        <w:jc w:val="both"/>
        <w:rPr>
          <w:rFonts w:ascii="Times New Roman" w:eastAsia="Times New Roman" w:hAnsi="Times New Roman" w:cs="Times New Roman"/>
          <w:bCs/>
          <w:color w:val="00000A"/>
          <w:sz w:val="24"/>
          <w:szCs w:val="24"/>
          <w:lang w:eastAsia="pt-BR"/>
        </w:rPr>
      </w:pPr>
    </w:p>
    <w:p w14:paraId="7EEA62A3" w14:textId="533A1036" w:rsidR="00692573" w:rsidRDefault="00692573" w:rsidP="00692573">
      <w:pPr>
        <w:pStyle w:val="PargrafodaLista"/>
        <w:tabs>
          <w:tab w:val="left" w:pos="709"/>
        </w:tabs>
        <w:spacing w:after="120" w:line="360" w:lineRule="auto"/>
        <w:ind w:left="0"/>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ab/>
        <w:t xml:space="preserve">Dos </w:t>
      </w:r>
      <w:proofErr w:type="gramStart"/>
      <w:r>
        <w:rPr>
          <w:rFonts w:ascii="Times New Roman" w:eastAsia="Times New Roman" w:hAnsi="Times New Roman" w:cs="Times New Roman"/>
          <w:bCs/>
          <w:color w:val="00000A"/>
          <w:sz w:val="24"/>
          <w:szCs w:val="24"/>
          <w:lang w:eastAsia="pt-BR"/>
        </w:rPr>
        <w:t>6</w:t>
      </w:r>
      <w:proofErr w:type="gramEnd"/>
      <w:r>
        <w:rPr>
          <w:rFonts w:ascii="Times New Roman" w:eastAsia="Times New Roman" w:hAnsi="Times New Roman" w:cs="Times New Roman"/>
          <w:bCs/>
          <w:color w:val="00000A"/>
          <w:sz w:val="24"/>
          <w:szCs w:val="24"/>
          <w:lang w:eastAsia="pt-BR"/>
        </w:rPr>
        <w:t xml:space="preserve"> professores entrevistados, apenas uma t</w:t>
      </w:r>
      <w:r w:rsidR="00592C7D">
        <w:rPr>
          <w:rFonts w:ascii="Times New Roman" w:eastAsia="Times New Roman" w:hAnsi="Times New Roman" w:cs="Times New Roman"/>
          <w:bCs/>
          <w:color w:val="00000A"/>
          <w:sz w:val="24"/>
          <w:szCs w:val="24"/>
          <w:lang w:eastAsia="pt-BR"/>
        </w:rPr>
        <w:t xml:space="preserve">inha conhecimento do documento. </w:t>
      </w:r>
      <w:r>
        <w:rPr>
          <w:rFonts w:ascii="Times New Roman" w:eastAsia="Times New Roman" w:hAnsi="Times New Roman" w:cs="Times New Roman"/>
          <w:bCs/>
          <w:color w:val="00000A"/>
          <w:sz w:val="24"/>
          <w:szCs w:val="24"/>
          <w:lang w:eastAsia="pt-BR"/>
        </w:rPr>
        <w:t>Segundo esta professora, a SE</w:t>
      </w:r>
      <w:r w:rsidR="009D2EA8">
        <w:rPr>
          <w:rFonts w:ascii="Times New Roman" w:eastAsia="Times New Roman" w:hAnsi="Times New Roman" w:cs="Times New Roman"/>
          <w:bCs/>
          <w:color w:val="00000A"/>
          <w:sz w:val="24"/>
          <w:szCs w:val="24"/>
          <w:lang w:eastAsia="pt-BR"/>
        </w:rPr>
        <w:t>C</w:t>
      </w:r>
      <w:r>
        <w:rPr>
          <w:rFonts w:ascii="Times New Roman" w:eastAsia="Times New Roman" w:hAnsi="Times New Roman" w:cs="Times New Roman"/>
          <w:bCs/>
          <w:color w:val="00000A"/>
          <w:sz w:val="24"/>
          <w:szCs w:val="24"/>
          <w:lang w:eastAsia="pt-BR"/>
        </w:rPr>
        <w:t xml:space="preserve"> enviou o material intitulado Lições do Rio Grande para a escola na qual ela trabalha e o setor pedagógico da CRE deu formação aos diretores das escolas, que atuaram como replicadores para os professores. Ela afirma que teve dois dias de curso de formação, sendo o primeiro com todos os professores da escola de forma geral, e o segundo somente relacionado à sua área de atuação.</w:t>
      </w:r>
    </w:p>
    <w:p w14:paraId="00D700E7" w14:textId="713784B6" w:rsidR="00692573" w:rsidRDefault="00692573" w:rsidP="00692573">
      <w:pPr>
        <w:pStyle w:val="PargrafodaLista"/>
        <w:tabs>
          <w:tab w:val="left" w:pos="709"/>
        </w:tabs>
        <w:spacing w:after="120" w:line="360" w:lineRule="auto"/>
        <w:ind w:left="0"/>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lastRenderedPageBreak/>
        <w:tab/>
        <w:t xml:space="preserve">Quando perguntado sobre a formação no Referencial Curricular do Estado do Rio Grande do Sul, </w:t>
      </w:r>
      <w:r w:rsidR="00592C7D">
        <w:rPr>
          <w:rFonts w:ascii="Times New Roman" w:eastAsia="Times New Roman" w:hAnsi="Times New Roman" w:cs="Times New Roman"/>
          <w:bCs/>
          <w:color w:val="00000A"/>
          <w:sz w:val="24"/>
          <w:szCs w:val="24"/>
          <w:lang w:eastAsia="pt-BR"/>
        </w:rPr>
        <w:t xml:space="preserve">outro </w:t>
      </w:r>
      <w:r>
        <w:rPr>
          <w:rFonts w:ascii="Times New Roman" w:eastAsia="Times New Roman" w:hAnsi="Times New Roman" w:cs="Times New Roman"/>
          <w:bCs/>
          <w:color w:val="00000A"/>
          <w:sz w:val="24"/>
          <w:szCs w:val="24"/>
          <w:lang w:eastAsia="pt-BR"/>
        </w:rPr>
        <w:t xml:space="preserve">professor declarou que: </w:t>
      </w:r>
    </w:p>
    <w:p w14:paraId="534A50CB" w14:textId="0628E096" w:rsidR="00692573" w:rsidRDefault="00692573" w:rsidP="00336345">
      <w:pPr>
        <w:spacing w:before="120" w:after="240"/>
        <w:ind w:left="2268"/>
        <w:jc w:val="both"/>
        <w:rPr>
          <w:rFonts w:ascii="Times New Roman" w:hAnsi="Times New Roman" w:cs="Times New Roman"/>
          <w:sz w:val="20"/>
          <w:szCs w:val="20"/>
        </w:rPr>
      </w:pPr>
      <w:r w:rsidRPr="00564737">
        <w:rPr>
          <w:rFonts w:ascii="Times New Roman" w:hAnsi="Times New Roman" w:cs="Times New Roman"/>
          <w:sz w:val="20"/>
          <w:szCs w:val="20"/>
        </w:rPr>
        <w:t>Ninguém tem</w:t>
      </w:r>
      <w:r>
        <w:rPr>
          <w:rFonts w:ascii="Times New Roman" w:hAnsi="Times New Roman" w:cs="Times New Roman"/>
          <w:sz w:val="20"/>
          <w:szCs w:val="20"/>
        </w:rPr>
        <w:t xml:space="preserve"> (formação)</w:t>
      </w:r>
      <w:r w:rsidRPr="00564737">
        <w:rPr>
          <w:rFonts w:ascii="Times New Roman" w:hAnsi="Times New Roman" w:cs="Times New Roman"/>
          <w:sz w:val="20"/>
          <w:szCs w:val="20"/>
        </w:rPr>
        <w:t>. Eles na realidade, eles introduzem as ideias, eu digo, eu sou muito polêmico nisso, mas eu digo. Tem um grupo lá sentado que eles nunca entraram numa sala de aula, eles criam as coisas porque eles têm que criar alguma coisa. Introduzem dentro da escola</w:t>
      </w:r>
      <w:r w:rsidR="00E841C6">
        <w:rPr>
          <w:rFonts w:ascii="Times New Roman" w:hAnsi="Times New Roman" w:cs="Times New Roman"/>
          <w:sz w:val="20"/>
          <w:szCs w:val="20"/>
        </w:rPr>
        <w:t>,</w:t>
      </w:r>
      <w:r w:rsidRPr="00564737">
        <w:rPr>
          <w:rFonts w:ascii="Times New Roman" w:hAnsi="Times New Roman" w:cs="Times New Roman"/>
          <w:sz w:val="20"/>
          <w:szCs w:val="20"/>
        </w:rPr>
        <w:t xml:space="preserve"> mas eles nunca procuram o profissio</w:t>
      </w:r>
      <w:r w:rsidR="00F54C11">
        <w:rPr>
          <w:rFonts w:ascii="Times New Roman" w:hAnsi="Times New Roman" w:cs="Times New Roman"/>
          <w:sz w:val="20"/>
          <w:szCs w:val="20"/>
        </w:rPr>
        <w:t>nal pra preparar. Eles só jogam</w:t>
      </w:r>
      <w:r>
        <w:rPr>
          <w:rFonts w:ascii="Times New Roman" w:hAnsi="Times New Roman" w:cs="Times New Roman"/>
          <w:sz w:val="20"/>
          <w:szCs w:val="20"/>
        </w:rPr>
        <w:t xml:space="preserve"> (P6 – entrevista)</w:t>
      </w:r>
      <w:r w:rsidR="00F54C11">
        <w:rPr>
          <w:rFonts w:ascii="Times New Roman" w:hAnsi="Times New Roman" w:cs="Times New Roman"/>
          <w:sz w:val="20"/>
          <w:szCs w:val="20"/>
        </w:rPr>
        <w:t>.</w:t>
      </w:r>
    </w:p>
    <w:p w14:paraId="51CBCBBD" w14:textId="77777777" w:rsidR="009B1784" w:rsidRDefault="00BF7F04" w:rsidP="00692573">
      <w:pPr>
        <w:pStyle w:val="PargrafodaLista"/>
        <w:tabs>
          <w:tab w:val="left" w:pos="709"/>
        </w:tabs>
        <w:spacing w:after="120" w:line="360" w:lineRule="auto"/>
        <w:ind w:left="0"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A professora P3, quando indagada sobre o RC/RS, declara que “</w:t>
      </w:r>
      <w:r w:rsidRPr="00CB599D">
        <w:rPr>
          <w:rFonts w:ascii="Times New Roman" w:eastAsia="Times New Roman" w:hAnsi="Times New Roman" w:cs="Times New Roman"/>
          <w:bCs/>
          <w:color w:val="00000A"/>
          <w:sz w:val="24"/>
          <w:szCs w:val="24"/>
          <w:lang w:eastAsia="pt-BR"/>
        </w:rPr>
        <w:t>Eu até já ouvi falar, as gurias no colégio, lá no outro colégio que eu trabalhava, mas ver ele assim</w:t>
      </w:r>
      <w:r w:rsidR="00F54C11">
        <w:rPr>
          <w:rFonts w:ascii="Times New Roman" w:eastAsia="Times New Roman" w:hAnsi="Times New Roman" w:cs="Times New Roman"/>
          <w:bCs/>
          <w:color w:val="00000A"/>
          <w:sz w:val="24"/>
          <w:szCs w:val="24"/>
          <w:lang w:eastAsia="pt-BR"/>
        </w:rPr>
        <w:t xml:space="preserve"> [</w:t>
      </w:r>
      <w:r w:rsidRPr="00CB599D">
        <w:rPr>
          <w:rFonts w:ascii="Times New Roman" w:eastAsia="Times New Roman" w:hAnsi="Times New Roman" w:cs="Times New Roman"/>
          <w:bCs/>
          <w:color w:val="00000A"/>
          <w:sz w:val="24"/>
          <w:szCs w:val="24"/>
          <w:lang w:eastAsia="pt-BR"/>
        </w:rPr>
        <w:t>...</w:t>
      </w:r>
      <w:r w:rsidR="00F54C11">
        <w:rPr>
          <w:rFonts w:ascii="Times New Roman" w:eastAsia="Times New Roman" w:hAnsi="Times New Roman" w:cs="Times New Roman"/>
          <w:bCs/>
          <w:color w:val="00000A"/>
          <w:sz w:val="24"/>
          <w:szCs w:val="24"/>
          <w:lang w:eastAsia="pt-BR"/>
        </w:rPr>
        <w:t>]</w:t>
      </w:r>
      <w:r w:rsidRPr="00CB599D">
        <w:rPr>
          <w:rFonts w:ascii="Times New Roman" w:eastAsia="Times New Roman" w:hAnsi="Times New Roman" w:cs="Times New Roman"/>
          <w:bCs/>
          <w:color w:val="00000A"/>
          <w:sz w:val="24"/>
          <w:szCs w:val="24"/>
          <w:lang w:eastAsia="pt-BR"/>
        </w:rPr>
        <w:t>”</w:t>
      </w:r>
      <w:r>
        <w:rPr>
          <w:rFonts w:ascii="Times New Roman" w:eastAsia="Times New Roman" w:hAnsi="Times New Roman" w:cs="Times New Roman"/>
          <w:bCs/>
          <w:color w:val="00000A"/>
          <w:sz w:val="24"/>
          <w:szCs w:val="24"/>
          <w:lang w:eastAsia="pt-BR"/>
        </w:rPr>
        <w:t>.</w:t>
      </w:r>
    </w:p>
    <w:p w14:paraId="56A3B177" w14:textId="77777777" w:rsidR="009B1784" w:rsidRDefault="009B1784" w:rsidP="009B1784">
      <w:pPr>
        <w:pStyle w:val="PargrafodaLista"/>
        <w:tabs>
          <w:tab w:val="left" w:pos="709"/>
        </w:tabs>
        <w:spacing w:after="120" w:line="360" w:lineRule="auto"/>
        <w:ind w:left="0"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Já a professora P2, atuante nas redes municipal e estadual de ensino, também afirma não conhecer orientações específicas quanto a um referencial curricular a seguir quando afirma que </w:t>
      </w:r>
      <w:r w:rsidRPr="00A42C9E">
        <w:rPr>
          <w:rFonts w:ascii="Times New Roman" w:eastAsia="Times New Roman" w:hAnsi="Times New Roman" w:cs="Times New Roman"/>
          <w:bCs/>
          <w:color w:val="00000A"/>
          <w:sz w:val="24"/>
          <w:szCs w:val="24"/>
          <w:lang w:eastAsia="pt-BR"/>
        </w:rPr>
        <w:t>“</w:t>
      </w:r>
      <w:r>
        <w:rPr>
          <w:rFonts w:ascii="Times New Roman" w:hAnsi="Times New Roman" w:cs="Times New Roman"/>
          <w:sz w:val="24"/>
          <w:szCs w:val="24"/>
        </w:rPr>
        <w:t>d</w:t>
      </w:r>
      <w:r w:rsidRPr="00CB599D">
        <w:rPr>
          <w:rFonts w:ascii="Times New Roman" w:hAnsi="Times New Roman" w:cs="Times New Roman"/>
          <w:sz w:val="24"/>
          <w:szCs w:val="24"/>
        </w:rPr>
        <w:t>izem né, que foi uma junção de todos os professores e montaram um documento com as bases</w:t>
      </w:r>
      <w:r>
        <w:rPr>
          <w:rFonts w:ascii="Times New Roman" w:hAnsi="Times New Roman" w:cs="Times New Roman"/>
          <w:sz w:val="24"/>
          <w:szCs w:val="24"/>
        </w:rPr>
        <w:t xml:space="preserve"> [...]</w:t>
      </w:r>
      <w:r w:rsidRPr="00CB599D">
        <w:rPr>
          <w:rFonts w:ascii="Times New Roman" w:hAnsi="Times New Roman" w:cs="Times New Roman"/>
          <w:sz w:val="24"/>
          <w:szCs w:val="24"/>
        </w:rPr>
        <w:t>”</w:t>
      </w:r>
      <w:r>
        <w:rPr>
          <w:rFonts w:ascii="Times New Roman" w:hAnsi="Times New Roman" w:cs="Times New Roman"/>
          <w:sz w:val="24"/>
          <w:szCs w:val="24"/>
        </w:rPr>
        <w:t xml:space="preserve"> (P2 – entrevista)</w:t>
      </w:r>
      <w:r w:rsidRPr="00A42C9E">
        <w:rPr>
          <w:rFonts w:ascii="Times New Roman" w:eastAsia="Times New Roman" w:hAnsi="Times New Roman" w:cs="Times New Roman"/>
          <w:bCs/>
          <w:color w:val="00000A"/>
          <w:sz w:val="24"/>
          <w:szCs w:val="24"/>
          <w:lang w:eastAsia="pt-BR"/>
        </w:rPr>
        <w:t>.</w:t>
      </w:r>
    </w:p>
    <w:p w14:paraId="25C20A3B" w14:textId="05230B51" w:rsidR="00B563B1" w:rsidRDefault="00B563B1" w:rsidP="00B563B1">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SEDUC não leva em consideração o RC do estado, conforme afirma a secretária de educação quando indagada sobre quais documentos balizam a construção dos planos de ensino do município “</w:t>
      </w:r>
      <w:r>
        <w:rPr>
          <w:rFonts w:ascii="Times New Roman" w:hAnsi="Times New Roman" w:cs="Times New Roman"/>
          <w:sz w:val="24"/>
          <w:szCs w:val="24"/>
        </w:rPr>
        <w:t>a</w:t>
      </w:r>
      <w:r w:rsidRPr="00860382">
        <w:rPr>
          <w:rFonts w:ascii="Times New Roman" w:hAnsi="Times New Roman" w:cs="Times New Roman"/>
          <w:sz w:val="24"/>
          <w:szCs w:val="24"/>
        </w:rPr>
        <w:t xml:space="preserve"> gente tem a LDB que a gente precisa pra se basear e os documentos que a gente </w:t>
      </w:r>
      <w:proofErr w:type="gramStart"/>
      <w:r w:rsidRPr="00860382">
        <w:rPr>
          <w:rFonts w:ascii="Times New Roman" w:hAnsi="Times New Roman" w:cs="Times New Roman"/>
          <w:sz w:val="24"/>
          <w:szCs w:val="24"/>
        </w:rPr>
        <w:t>tem,</w:t>
      </w:r>
      <w:proofErr w:type="gramEnd"/>
      <w:r w:rsidRPr="00860382">
        <w:rPr>
          <w:rFonts w:ascii="Times New Roman" w:hAnsi="Times New Roman" w:cs="Times New Roman"/>
          <w:sz w:val="24"/>
          <w:szCs w:val="24"/>
        </w:rPr>
        <w:t xml:space="preserve"> esses aí todos</w:t>
      </w:r>
      <w:r>
        <w:rPr>
          <w:rFonts w:ascii="Times New Roman" w:hAnsi="Times New Roman" w:cs="Times New Roman"/>
          <w:sz w:val="24"/>
          <w:szCs w:val="24"/>
        </w:rPr>
        <w:t xml:space="preserve">” (SE – entrevista). Sobre o RC/RS ela foi enfática “isso foi só no estado” (SE – entrevista). </w:t>
      </w:r>
    </w:p>
    <w:p w14:paraId="3FE1025F" w14:textId="5A30D9C3" w:rsidR="009B1784" w:rsidRDefault="00582581" w:rsidP="00B160EE">
      <w:pPr>
        <w:pStyle w:val="PargrafodaLista"/>
        <w:tabs>
          <w:tab w:val="left" w:pos="709"/>
        </w:tabs>
        <w:spacing w:after="120" w:line="360" w:lineRule="auto"/>
        <w:ind w:left="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Cs/>
          <w:color w:val="00000A"/>
          <w:sz w:val="24"/>
          <w:szCs w:val="24"/>
          <w:lang w:eastAsia="pt-BR"/>
        </w:rPr>
        <w:t xml:space="preserve">A partir das falas dos professores é possível concluir, </w:t>
      </w:r>
      <w:r>
        <w:rPr>
          <w:rFonts w:ascii="Times New Roman" w:eastAsia="Times New Roman" w:hAnsi="Times New Roman" w:cs="Times New Roman"/>
          <w:sz w:val="24"/>
          <w:szCs w:val="24"/>
          <w:lang w:eastAsia="pt-BR"/>
        </w:rPr>
        <w:t>s</w:t>
      </w:r>
      <w:r w:rsidR="009B1784">
        <w:rPr>
          <w:rFonts w:ascii="Times New Roman" w:eastAsia="Times New Roman" w:hAnsi="Times New Roman" w:cs="Times New Roman"/>
          <w:sz w:val="24"/>
          <w:szCs w:val="24"/>
          <w:lang w:eastAsia="pt-BR"/>
        </w:rPr>
        <w:t>obre o percurso que existe, da implantação do currículo prescrito ao que de fato acontece em sala de aula</w:t>
      </w:r>
      <w:r>
        <w:rPr>
          <w:rFonts w:ascii="Times New Roman" w:eastAsia="Times New Roman" w:hAnsi="Times New Roman" w:cs="Times New Roman"/>
          <w:sz w:val="24"/>
          <w:szCs w:val="24"/>
          <w:lang w:eastAsia="pt-BR"/>
        </w:rPr>
        <w:t>, que</w:t>
      </w:r>
      <w:r w:rsidR="009B178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esta </w:t>
      </w:r>
      <w:r w:rsidR="009B1784">
        <w:rPr>
          <w:rFonts w:ascii="Times New Roman" w:eastAsia="Times New Roman" w:hAnsi="Times New Roman" w:cs="Times New Roman"/>
          <w:sz w:val="24"/>
          <w:szCs w:val="24"/>
          <w:lang w:eastAsia="pt-BR"/>
        </w:rPr>
        <w:t xml:space="preserve">é uma realidade que somente a Secretaria Estadual de Educação conhece. Este trabalho mostra que o documento não chegou aos professores do estado como planejado pela SEC. </w:t>
      </w:r>
    </w:p>
    <w:p w14:paraId="0E5D7576" w14:textId="0634F1AB" w:rsidR="0019561B" w:rsidRDefault="00E841C6" w:rsidP="00692573">
      <w:pPr>
        <w:pStyle w:val="PargrafodaLista"/>
        <w:tabs>
          <w:tab w:val="left" w:pos="709"/>
        </w:tabs>
        <w:spacing w:after="120" w:line="360" w:lineRule="auto"/>
        <w:ind w:left="0"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Embora desconheçam o RC/RS, </w:t>
      </w:r>
      <w:r w:rsidR="00BF7F04">
        <w:rPr>
          <w:rFonts w:ascii="Times New Roman" w:eastAsia="Times New Roman" w:hAnsi="Times New Roman" w:cs="Times New Roman"/>
          <w:bCs/>
          <w:color w:val="00000A"/>
          <w:sz w:val="24"/>
          <w:szCs w:val="24"/>
          <w:lang w:eastAsia="pt-BR"/>
        </w:rPr>
        <w:t>os professores que foram entrevistados já tiveram algum contato com os documentos oficiais</w:t>
      </w:r>
      <w:r w:rsidR="0019561B">
        <w:rPr>
          <w:rFonts w:ascii="Times New Roman" w:eastAsia="Times New Roman" w:hAnsi="Times New Roman" w:cs="Times New Roman"/>
          <w:bCs/>
          <w:color w:val="00000A"/>
          <w:sz w:val="24"/>
          <w:szCs w:val="24"/>
          <w:lang w:eastAsia="pt-BR"/>
        </w:rPr>
        <w:t>, uma vez que mencionam as</w:t>
      </w:r>
      <w:r w:rsidR="00857A78">
        <w:rPr>
          <w:rFonts w:ascii="Times New Roman" w:eastAsia="Times New Roman" w:hAnsi="Times New Roman" w:cs="Times New Roman"/>
          <w:bCs/>
          <w:color w:val="00000A"/>
          <w:sz w:val="24"/>
          <w:szCs w:val="24"/>
          <w:lang w:eastAsia="pt-BR"/>
        </w:rPr>
        <w:t xml:space="preserve"> Diretrizes Curriculares </w:t>
      </w:r>
      <w:r w:rsidR="0019561B">
        <w:rPr>
          <w:rFonts w:ascii="Times New Roman" w:eastAsia="Times New Roman" w:hAnsi="Times New Roman" w:cs="Times New Roman"/>
          <w:bCs/>
          <w:color w:val="00000A"/>
          <w:sz w:val="24"/>
          <w:szCs w:val="24"/>
          <w:lang w:eastAsia="pt-BR"/>
        </w:rPr>
        <w:t>e o PCN</w:t>
      </w:r>
      <w:r>
        <w:rPr>
          <w:rFonts w:ascii="Times New Roman" w:eastAsia="Times New Roman" w:hAnsi="Times New Roman" w:cs="Times New Roman"/>
          <w:bCs/>
          <w:color w:val="00000A"/>
          <w:sz w:val="24"/>
          <w:szCs w:val="24"/>
          <w:lang w:eastAsia="pt-BR"/>
        </w:rPr>
        <w:t xml:space="preserve"> durante a entrevista</w:t>
      </w:r>
      <w:r w:rsidR="0019561B">
        <w:rPr>
          <w:rFonts w:ascii="Times New Roman" w:eastAsia="Times New Roman" w:hAnsi="Times New Roman" w:cs="Times New Roman"/>
          <w:bCs/>
          <w:color w:val="00000A"/>
          <w:sz w:val="24"/>
          <w:szCs w:val="24"/>
          <w:lang w:eastAsia="pt-BR"/>
        </w:rPr>
        <w:t>.</w:t>
      </w:r>
      <w:r w:rsidR="00BF7F04">
        <w:rPr>
          <w:rFonts w:ascii="Times New Roman" w:eastAsia="Times New Roman" w:hAnsi="Times New Roman" w:cs="Times New Roman"/>
          <w:bCs/>
          <w:color w:val="00000A"/>
          <w:sz w:val="24"/>
          <w:szCs w:val="24"/>
          <w:lang w:eastAsia="pt-BR"/>
        </w:rPr>
        <w:t xml:space="preserve"> </w:t>
      </w:r>
    </w:p>
    <w:p w14:paraId="5073E267" w14:textId="7E83A8F1" w:rsidR="00564737" w:rsidRDefault="00592C7D" w:rsidP="00564737">
      <w:pPr>
        <w:pStyle w:val="PargrafodaLista"/>
        <w:tabs>
          <w:tab w:val="left" w:pos="709"/>
        </w:tabs>
        <w:spacing w:after="120" w:line="360" w:lineRule="auto"/>
        <w:ind w:left="0"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Percebe-se que estes fatos não estão de</w:t>
      </w:r>
      <w:r w:rsidR="009E4E63">
        <w:rPr>
          <w:rFonts w:ascii="Times New Roman" w:eastAsia="Times New Roman" w:hAnsi="Times New Roman" w:cs="Times New Roman"/>
          <w:bCs/>
          <w:color w:val="00000A"/>
          <w:sz w:val="24"/>
          <w:szCs w:val="24"/>
          <w:lang w:eastAsia="pt-BR"/>
        </w:rPr>
        <w:t xml:space="preserve"> acordo com </w:t>
      </w:r>
      <w:r w:rsidR="00692573">
        <w:rPr>
          <w:rFonts w:ascii="Times New Roman" w:eastAsia="Times New Roman" w:hAnsi="Times New Roman" w:cs="Times New Roman"/>
          <w:bCs/>
          <w:color w:val="00000A"/>
          <w:sz w:val="24"/>
          <w:szCs w:val="24"/>
          <w:lang w:eastAsia="pt-BR"/>
        </w:rPr>
        <w:t xml:space="preserve">informações do </w:t>
      </w:r>
      <w:r w:rsidR="00857A78" w:rsidRPr="00857A78">
        <w:rPr>
          <w:rFonts w:ascii="Times New Roman" w:eastAsia="Times New Roman" w:hAnsi="Times New Roman" w:cs="Times New Roman"/>
          <w:bCs/>
          <w:i/>
          <w:color w:val="00000A"/>
          <w:sz w:val="24"/>
          <w:szCs w:val="24"/>
          <w:lang w:eastAsia="pt-BR"/>
        </w:rPr>
        <w:t>site</w:t>
      </w:r>
      <w:r w:rsidR="00857A78">
        <w:rPr>
          <w:rFonts w:ascii="Times New Roman" w:eastAsia="Times New Roman" w:hAnsi="Times New Roman" w:cs="Times New Roman"/>
          <w:bCs/>
          <w:color w:val="00000A"/>
          <w:sz w:val="24"/>
          <w:szCs w:val="24"/>
          <w:lang w:eastAsia="pt-BR"/>
        </w:rPr>
        <w:t xml:space="preserve"> </w:t>
      </w:r>
      <w:r w:rsidR="00692573">
        <w:rPr>
          <w:rFonts w:ascii="Times New Roman" w:eastAsia="Times New Roman" w:hAnsi="Times New Roman" w:cs="Times New Roman"/>
          <w:bCs/>
          <w:color w:val="00000A"/>
          <w:sz w:val="24"/>
          <w:szCs w:val="24"/>
          <w:lang w:eastAsia="pt-BR"/>
        </w:rPr>
        <w:t>d</w:t>
      </w:r>
      <w:r w:rsidR="009E4E63">
        <w:rPr>
          <w:rFonts w:ascii="Times New Roman" w:eastAsia="Times New Roman" w:hAnsi="Times New Roman" w:cs="Times New Roman"/>
          <w:bCs/>
          <w:color w:val="00000A"/>
          <w:sz w:val="24"/>
          <w:szCs w:val="24"/>
          <w:lang w:eastAsia="pt-BR"/>
        </w:rPr>
        <w:t xml:space="preserve">a Secretaria </w:t>
      </w:r>
      <w:r w:rsidR="00C17CBE">
        <w:rPr>
          <w:rFonts w:ascii="Times New Roman" w:eastAsia="Times New Roman" w:hAnsi="Times New Roman" w:cs="Times New Roman"/>
          <w:bCs/>
          <w:color w:val="00000A"/>
          <w:sz w:val="24"/>
          <w:szCs w:val="24"/>
          <w:lang w:eastAsia="pt-BR"/>
        </w:rPr>
        <w:t xml:space="preserve">Estadual </w:t>
      </w:r>
      <w:r w:rsidR="009E4E63">
        <w:rPr>
          <w:rFonts w:ascii="Times New Roman" w:eastAsia="Times New Roman" w:hAnsi="Times New Roman" w:cs="Times New Roman"/>
          <w:bCs/>
          <w:color w:val="00000A"/>
          <w:sz w:val="24"/>
          <w:szCs w:val="24"/>
          <w:lang w:eastAsia="pt-BR"/>
        </w:rPr>
        <w:t>de Educação</w:t>
      </w:r>
      <w:r w:rsidR="00C17CBE">
        <w:rPr>
          <w:rFonts w:ascii="Times New Roman" w:eastAsia="Times New Roman" w:hAnsi="Times New Roman" w:cs="Times New Roman"/>
          <w:bCs/>
          <w:color w:val="00000A"/>
          <w:sz w:val="24"/>
          <w:szCs w:val="24"/>
          <w:lang w:eastAsia="pt-BR"/>
        </w:rPr>
        <w:t xml:space="preserve"> (SEC)</w:t>
      </w:r>
      <w:r w:rsidR="009E4E63">
        <w:rPr>
          <w:rFonts w:ascii="Times New Roman" w:eastAsia="Times New Roman" w:hAnsi="Times New Roman" w:cs="Times New Roman"/>
          <w:bCs/>
          <w:color w:val="00000A"/>
          <w:sz w:val="24"/>
          <w:szCs w:val="24"/>
          <w:lang w:eastAsia="pt-BR"/>
        </w:rPr>
        <w:t xml:space="preserve">, </w:t>
      </w:r>
      <w:r w:rsidR="004F4916">
        <w:rPr>
          <w:rFonts w:ascii="Times New Roman" w:eastAsia="Times New Roman" w:hAnsi="Times New Roman" w:cs="Times New Roman"/>
          <w:bCs/>
          <w:color w:val="00000A"/>
          <w:sz w:val="24"/>
          <w:szCs w:val="24"/>
          <w:lang w:eastAsia="pt-BR"/>
        </w:rPr>
        <w:t xml:space="preserve">em que é informado que </w:t>
      </w:r>
      <w:r w:rsidR="009E4E63">
        <w:rPr>
          <w:rFonts w:ascii="Times New Roman" w:eastAsia="Times New Roman" w:hAnsi="Times New Roman" w:cs="Times New Roman"/>
          <w:bCs/>
          <w:color w:val="00000A"/>
          <w:sz w:val="24"/>
          <w:szCs w:val="24"/>
          <w:lang w:eastAsia="pt-BR"/>
        </w:rPr>
        <w:t>no início de 2009, est</w:t>
      </w:r>
      <w:r w:rsidR="00692573">
        <w:rPr>
          <w:rFonts w:ascii="Times New Roman" w:eastAsia="Times New Roman" w:hAnsi="Times New Roman" w:cs="Times New Roman"/>
          <w:bCs/>
          <w:color w:val="00000A"/>
          <w:sz w:val="24"/>
          <w:szCs w:val="24"/>
          <w:lang w:eastAsia="pt-BR"/>
        </w:rPr>
        <w:t>ava prevista</w:t>
      </w:r>
      <w:r w:rsidR="009E4E63">
        <w:rPr>
          <w:rFonts w:ascii="Times New Roman" w:eastAsia="Times New Roman" w:hAnsi="Times New Roman" w:cs="Times New Roman"/>
          <w:bCs/>
          <w:color w:val="00000A"/>
          <w:sz w:val="24"/>
          <w:szCs w:val="24"/>
          <w:lang w:eastAsia="pt-BR"/>
        </w:rPr>
        <w:t xml:space="preserve"> a implantação de um padrão de referência de currículo nas escolas estaduais para os anos finais do Ensino Fundamental e Médio. A necessidade desse referencial se devia aos baixos índices alcançados pelo Estado nos exames nacionais, e deveria ser uma mudança com o intuito de preparar melhor os estudantes.</w:t>
      </w:r>
      <w:r w:rsidR="008474A3">
        <w:rPr>
          <w:rFonts w:ascii="Times New Roman" w:eastAsia="Times New Roman" w:hAnsi="Times New Roman" w:cs="Times New Roman"/>
          <w:bCs/>
          <w:color w:val="00000A"/>
          <w:sz w:val="24"/>
          <w:szCs w:val="24"/>
          <w:lang w:eastAsia="pt-BR"/>
        </w:rPr>
        <w:t xml:space="preserve"> Até então, cada escola definia quase tu</w:t>
      </w:r>
      <w:r w:rsidR="008474A3" w:rsidRPr="00564737">
        <w:rPr>
          <w:rFonts w:ascii="Times New Roman" w:eastAsia="Times New Roman" w:hAnsi="Times New Roman" w:cs="Times New Roman"/>
          <w:bCs/>
          <w:color w:val="00000A"/>
          <w:sz w:val="24"/>
          <w:szCs w:val="24"/>
          <w:lang w:eastAsia="pt-BR"/>
        </w:rPr>
        <w:t xml:space="preserve">do em relação ao currículo (o que </w:t>
      </w:r>
      <w:proofErr w:type="gramStart"/>
      <w:r w:rsidR="008474A3" w:rsidRPr="00564737">
        <w:rPr>
          <w:rFonts w:ascii="Times New Roman" w:eastAsia="Times New Roman" w:hAnsi="Times New Roman" w:cs="Times New Roman"/>
          <w:bCs/>
          <w:color w:val="00000A"/>
          <w:sz w:val="24"/>
          <w:szCs w:val="24"/>
          <w:lang w:eastAsia="pt-BR"/>
        </w:rPr>
        <w:t>ensinar,</w:t>
      </w:r>
      <w:proofErr w:type="gramEnd"/>
      <w:r w:rsidR="008474A3" w:rsidRPr="00564737">
        <w:rPr>
          <w:rFonts w:ascii="Times New Roman" w:eastAsia="Times New Roman" w:hAnsi="Times New Roman" w:cs="Times New Roman"/>
          <w:bCs/>
          <w:color w:val="00000A"/>
          <w:sz w:val="24"/>
          <w:szCs w:val="24"/>
          <w:lang w:eastAsia="pt-BR"/>
        </w:rPr>
        <w:t xml:space="preserve"> como ensinar, a grade curricular e até mesmo a duração em minutos da hora-aula).</w:t>
      </w:r>
    </w:p>
    <w:p w14:paraId="4F76E288" w14:textId="08C16522" w:rsidR="00564737" w:rsidRDefault="000805C1" w:rsidP="00564737">
      <w:pPr>
        <w:pStyle w:val="PargrafodaLista"/>
        <w:tabs>
          <w:tab w:val="left" w:pos="709"/>
        </w:tabs>
        <w:spacing w:after="120" w:line="360" w:lineRule="auto"/>
        <w:ind w:left="0"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lastRenderedPageBreak/>
        <w:t>Assim, no início daquele ano, houve uma reunião com os diretores das escolas estaduais e a respectiva C</w:t>
      </w:r>
      <w:r w:rsidR="00C85BCC">
        <w:rPr>
          <w:rFonts w:ascii="Times New Roman" w:eastAsia="Times New Roman" w:hAnsi="Times New Roman" w:cs="Times New Roman"/>
          <w:bCs/>
          <w:color w:val="00000A"/>
          <w:sz w:val="24"/>
          <w:szCs w:val="24"/>
          <w:lang w:eastAsia="pt-BR"/>
        </w:rPr>
        <w:t xml:space="preserve">oordenadoria Regional de Educação (CRE) para tratar do Referencial Curricular: Lições do Rio Grande. </w:t>
      </w:r>
    </w:p>
    <w:p w14:paraId="1E93AAB0" w14:textId="3827DF40" w:rsidR="00564737" w:rsidRDefault="00564737" w:rsidP="00564737">
      <w:pPr>
        <w:pStyle w:val="PargrafodaLista"/>
        <w:tabs>
          <w:tab w:val="left" w:pos="709"/>
        </w:tabs>
        <w:spacing w:after="120" w:line="360" w:lineRule="auto"/>
        <w:ind w:left="0"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Em f</w:t>
      </w:r>
      <w:r w:rsidR="00C85BCC">
        <w:rPr>
          <w:rFonts w:ascii="Times New Roman" w:eastAsia="Times New Roman" w:hAnsi="Times New Roman" w:cs="Times New Roman"/>
          <w:bCs/>
          <w:color w:val="00000A"/>
          <w:sz w:val="24"/>
          <w:szCs w:val="24"/>
          <w:lang w:eastAsia="pt-BR"/>
        </w:rPr>
        <w:t xml:space="preserve">evereiro do mesmo ano, a </w:t>
      </w:r>
      <w:r w:rsidR="00C17CBE">
        <w:rPr>
          <w:rFonts w:ascii="Times New Roman" w:eastAsia="Times New Roman" w:hAnsi="Times New Roman" w:cs="Times New Roman"/>
          <w:bCs/>
          <w:color w:val="00000A"/>
          <w:sz w:val="24"/>
          <w:szCs w:val="24"/>
          <w:lang w:eastAsia="pt-BR"/>
        </w:rPr>
        <w:t xml:space="preserve">SEC </w:t>
      </w:r>
      <w:r w:rsidR="00C85BCC">
        <w:rPr>
          <w:rFonts w:ascii="Times New Roman" w:eastAsia="Times New Roman" w:hAnsi="Times New Roman" w:cs="Times New Roman"/>
          <w:bCs/>
          <w:color w:val="00000A"/>
          <w:sz w:val="24"/>
          <w:szCs w:val="24"/>
          <w:lang w:eastAsia="pt-BR"/>
        </w:rPr>
        <w:t xml:space="preserve">divulgou uma matéria em seu </w:t>
      </w:r>
      <w:r w:rsidR="00C85BCC" w:rsidRPr="00857A78">
        <w:rPr>
          <w:rFonts w:ascii="Times New Roman" w:eastAsia="Times New Roman" w:hAnsi="Times New Roman" w:cs="Times New Roman"/>
          <w:bCs/>
          <w:i/>
          <w:color w:val="00000A"/>
          <w:sz w:val="24"/>
          <w:szCs w:val="24"/>
          <w:lang w:eastAsia="pt-BR"/>
        </w:rPr>
        <w:t>site</w:t>
      </w:r>
      <w:r w:rsidR="00C85BCC">
        <w:rPr>
          <w:rFonts w:ascii="Times New Roman" w:eastAsia="Times New Roman" w:hAnsi="Times New Roman" w:cs="Times New Roman"/>
          <w:bCs/>
          <w:color w:val="00000A"/>
          <w:sz w:val="24"/>
          <w:szCs w:val="24"/>
          <w:lang w:eastAsia="pt-BR"/>
        </w:rPr>
        <w:t xml:space="preserve"> em que informou sobre a gravação de um DVD para ser utilizado na divulgação da proposta. Esse projeto faria parte dos cursos de formação continuada a serem ofertados aos professores da rede estadual de ensino sobre </w:t>
      </w:r>
      <w:proofErr w:type="gramStart"/>
      <w:r w:rsidR="00C85BCC">
        <w:rPr>
          <w:rFonts w:ascii="Times New Roman" w:eastAsia="Times New Roman" w:hAnsi="Times New Roman" w:cs="Times New Roman"/>
          <w:bCs/>
          <w:color w:val="00000A"/>
          <w:sz w:val="24"/>
          <w:szCs w:val="24"/>
          <w:lang w:eastAsia="pt-BR"/>
        </w:rPr>
        <w:t>o Lições</w:t>
      </w:r>
      <w:proofErr w:type="gramEnd"/>
      <w:r w:rsidR="00C85BCC">
        <w:rPr>
          <w:rFonts w:ascii="Times New Roman" w:eastAsia="Times New Roman" w:hAnsi="Times New Roman" w:cs="Times New Roman"/>
          <w:bCs/>
          <w:color w:val="00000A"/>
          <w:sz w:val="24"/>
          <w:szCs w:val="24"/>
          <w:lang w:eastAsia="pt-BR"/>
        </w:rPr>
        <w:t xml:space="preserve"> do Rio Grande.</w:t>
      </w:r>
      <w:r w:rsidR="00C17CBE">
        <w:rPr>
          <w:rFonts w:ascii="Times New Roman" w:eastAsia="Times New Roman" w:hAnsi="Times New Roman" w:cs="Times New Roman"/>
          <w:bCs/>
          <w:color w:val="00000A"/>
          <w:sz w:val="24"/>
          <w:szCs w:val="24"/>
          <w:lang w:eastAsia="pt-BR"/>
        </w:rPr>
        <w:t xml:space="preserve"> De acordo com a matéria, a secretaria pretendia distribuir o material para duas mil e setecentas escolas estaduais </w:t>
      </w:r>
      <w:r w:rsidR="00C17CBE" w:rsidRPr="00564737">
        <w:rPr>
          <w:rFonts w:ascii="Times New Roman" w:eastAsia="Times New Roman" w:hAnsi="Times New Roman" w:cs="Times New Roman"/>
          <w:bCs/>
          <w:color w:val="00000A"/>
          <w:sz w:val="24"/>
          <w:szCs w:val="24"/>
          <w:lang w:eastAsia="pt-BR"/>
        </w:rPr>
        <w:t xml:space="preserve">visando orientar as propostas pedagógicas e </w:t>
      </w:r>
      <w:r w:rsidR="00C17CBE">
        <w:rPr>
          <w:rFonts w:ascii="Times New Roman" w:eastAsia="Times New Roman" w:hAnsi="Times New Roman" w:cs="Times New Roman"/>
          <w:bCs/>
          <w:color w:val="00000A"/>
          <w:sz w:val="24"/>
          <w:szCs w:val="24"/>
          <w:lang w:eastAsia="pt-BR"/>
        </w:rPr>
        <w:t xml:space="preserve">mobilizar o magistério gaúcho para </w:t>
      </w:r>
      <w:r w:rsidR="00592189">
        <w:rPr>
          <w:rFonts w:ascii="Times New Roman" w:eastAsia="Times New Roman" w:hAnsi="Times New Roman" w:cs="Times New Roman"/>
          <w:bCs/>
          <w:color w:val="00000A"/>
          <w:sz w:val="24"/>
          <w:szCs w:val="24"/>
          <w:lang w:eastAsia="pt-BR"/>
        </w:rPr>
        <w:t>c</w:t>
      </w:r>
      <w:r w:rsidR="00C17CBE" w:rsidRPr="00564737">
        <w:rPr>
          <w:rFonts w:ascii="Times New Roman" w:eastAsia="Times New Roman" w:hAnsi="Times New Roman" w:cs="Times New Roman"/>
          <w:bCs/>
          <w:color w:val="00000A"/>
          <w:sz w:val="24"/>
          <w:szCs w:val="24"/>
          <w:lang w:eastAsia="pt-BR"/>
        </w:rPr>
        <w:t>apacitações focadas na melhoria da aprendizagem dos alunos.</w:t>
      </w:r>
      <w:r w:rsidR="004F4916">
        <w:rPr>
          <w:rFonts w:ascii="Times New Roman" w:eastAsia="Times New Roman" w:hAnsi="Times New Roman" w:cs="Times New Roman"/>
          <w:bCs/>
          <w:color w:val="00000A"/>
          <w:sz w:val="24"/>
          <w:szCs w:val="24"/>
          <w:lang w:eastAsia="pt-BR"/>
        </w:rPr>
        <w:t xml:space="preserve"> Este material</w:t>
      </w:r>
      <w:r w:rsidR="00E841C6">
        <w:rPr>
          <w:rFonts w:ascii="Times New Roman" w:eastAsia="Times New Roman" w:hAnsi="Times New Roman" w:cs="Times New Roman"/>
          <w:bCs/>
          <w:color w:val="00000A"/>
          <w:sz w:val="24"/>
          <w:szCs w:val="24"/>
          <w:lang w:eastAsia="pt-BR"/>
        </w:rPr>
        <w:t>, no entanto,</w:t>
      </w:r>
      <w:r w:rsidR="004F4916">
        <w:rPr>
          <w:rFonts w:ascii="Times New Roman" w:eastAsia="Times New Roman" w:hAnsi="Times New Roman" w:cs="Times New Roman"/>
          <w:bCs/>
          <w:color w:val="00000A"/>
          <w:sz w:val="24"/>
          <w:szCs w:val="24"/>
          <w:lang w:eastAsia="pt-BR"/>
        </w:rPr>
        <w:t xml:space="preserve"> é citado por </w:t>
      </w:r>
      <w:r w:rsidR="00857A78">
        <w:rPr>
          <w:rFonts w:ascii="Times New Roman" w:eastAsia="Times New Roman" w:hAnsi="Times New Roman" w:cs="Times New Roman"/>
          <w:bCs/>
          <w:color w:val="00000A"/>
          <w:sz w:val="24"/>
          <w:szCs w:val="24"/>
          <w:lang w:eastAsia="pt-BR"/>
        </w:rPr>
        <w:t xml:space="preserve">apenas um </w:t>
      </w:r>
      <w:r w:rsidR="004F4916">
        <w:rPr>
          <w:rFonts w:ascii="Times New Roman" w:eastAsia="Times New Roman" w:hAnsi="Times New Roman" w:cs="Times New Roman"/>
          <w:bCs/>
          <w:color w:val="00000A"/>
          <w:sz w:val="24"/>
          <w:szCs w:val="24"/>
          <w:lang w:eastAsia="pt-BR"/>
        </w:rPr>
        <w:t>dos professores entrevistados.</w:t>
      </w:r>
    </w:p>
    <w:p w14:paraId="34E06D06" w14:textId="544818DC" w:rsidR="009E4E63" w:rsidRDefault="009131FE" w:rsidP="00564737">
      <w:pPr>
        <w:pStyle w:val="PargrafodaLista"/>
        <w:tabs>
          <w:tab w:val="left" w:pos="709"/>
        </w:tabs>
        <w:spacing w:after="120" w:line="360" w:lineRule="auto"/>
        <w:ind w:left="0"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No mesmo mês, outra matéria divulgada pela S</w:t>
      </w:r>
      <w:r w:rsidR="007050AC">
        <w:rPr>
          <w:rFonts w:ascii="Times New Roman" w:eastAsia="Times New Roman" w:hAnsi="Times New Roman" w:cs="Times New Roman"/>
          <w:bCs/>
          <w:color w:val="00000A"/>
          <w:sz w:val="24"/>
          <w:szCs w:val="24"/>
          <w:lang w:eastAsia="pt-BR"/>
        </w:rPr>
        <w:t xml:space="preserve">ecretaria </w:t>
      </w:r>
      <w:r>
        <w:rPr>
          <w:rFonts w:ascii="Times New Roman" w:eastAsia="Times New Roman" w:hAnsi="Times New Roman" w:cs="Times New Roman"/>
          <w:bCs/>
          <w:color w:val="00000A"/>
          <w:sz w:val="24"/>
          <w:szCs w:val="24"/>
          <w:lang w:eastAsia="pt-BR"/>
        </w:rPr>
        <w:t>E</w:t>
      </w:r>
      <w:r w:rsidR="007050AC">
        <w:rPr>
          <w:rFonts w:ascii="Times New Roman" w:eastAsia="Times New Roman" w:hAnsi="Times New Roman" w:cs="Times New Roman"/>
          <w:bCs/>
          <w:color w:val="00000A"/>
          <w:sz w:val="24"/>
          <w:szCs w:val="24"/>
          <w:lang w:eastAsia="pt-BR"/>
        </w:rPr>
        <w:t xml:space="preserve">stadual de Educação </w:t>
      </w:r>
      <w:r>
        <w:rPr>
          <w:rFonts w:ascii="Times New Roman" w:eastAsia="Times New Roman" w:hAnsi="Times New Roman" w:cs="Times New Roman"/>
          <w:bCs/>
          <w:color w:val="00000A"/>
          <w:sz w:val="24"/>
          <w:szCs w:val="24"/>
          <w:lang w:eastAsia="pt-BR"/>
        </w:rPr>
        <w:t xml:space="preserve">informava que o curso Lições do Rio Grande aconteceria nos meses </w:t>
      </w:r>
      <w:r w:rsidR="00692573">
        <w:rPr>
          <w:rFonts w:ascii="Times New Roman" w:eastAsia="Times New Roman" w:hAnsi="Times New Roman" w:cs="Times New Roman"/>
          <w:bCs/>
          <w:color w:val="00000A"/>
          <w:sz w:val="24"/>
          <w:szCs w:val="24"/>
          <w:lang w:eastAsia="pt-BR"/>
        </w:rPr>
        <w:t>d</w:t>
      </w:r>
      <w:r>
        <w:rPr>
          <w:rFonts w:ascii="Times New Roman" w:eastAsia="Times New Roman" w:hAnsi="Times New Roman" w:cs="Times New Roman"/>
          <w:bCs/>
          <w:color w:val="00000A"/>
          <w:sz w:val="24"/>
          <w:szCs w:val="24"/>
          <w:lang w:eastAsia="pt-BR"/>
        </w:rPr>
        <w:t>e Abril e Maio do ano de 2009, e pretendia formar 21 mil educadores da rede estadual</w:t>
      </w:r>
      <w:r w:rsidR="001367E8">
        <w:rPr>
          <w:rFonts w:ascii="Times New Roman" w:eastAsia="Times New Roman" w:hAnsi="Times New Roman" w:cs="Times New Roman"/>
          <w:bCs/>
          <w:color w:val="00000A"/>
          <w:sz w:val="24"/>
          <w:szCs w:val="24"/>
          <w:lang w:eastAsia="pt-BR"/>
        </w:rPr>
        <w:t>, das escolas com menor desempenho no Sistema de Avaliação do Rendimento Escolar (SAERS) e/ou com menor Índice de Desenvolvimento da Educação Básica (</w:t>
      </w:r>
      <w:proofErr w:type="spellStart"/>
      <w:r w:rsidR="001367E8">
        <w:rPr>
          <w:rFonts w:ascii="Times New Roman" w:eastAsia="Times New Roman" w:hAnsi="Times New Roman" w:cs="Times New Roman"/>
          <w:bCs/>
          <w:color w:val="00000A"/>
          <w:sz w:val="24"/>
          <w:szCs w:val="24"/>
          <w:lang w:eastAsia="pt-BR"/>
        </w:rPr>
        <w:t>Ideb</w:t>
      </w:r>
      <w:proofErr w:type="spellEnd"/>
      <w:r w:rsidR="001367E8">
        <w:rPr>
          <w:rFonts w:ascii="Times New Roman" w:eastAsia="Times New Roman" w:hAnsi="Times New Roman" w:cs="Times New Roman"/>
          <w:bCs/>
          <w:color w:val="00000A"/>
          <w:sz w:val="24"/>
          <w:szCs w:val="24"/>
          <w:lang w:eastAsia="pt-BR"/>
        </w:rPr>
        <w:t>)</w:t>
      </w:r>
      <w:r>
        <w:rPr>
          <w:rFonts w:ascii="Times New Roman" w:eastAsia="Times New Roman" w:hAnsi="Times New Roman" w:cs="Times New Roman"/>
          <w:bCs/>
          <w:color w:val="00000A"/>
          <w:sz w:val="24"/>
          <w:szCs w:val="24"/>
          <w:lang w:eastAsia="pt-BR"/>
        </w:rPr>
        <w:t>.</w:t>
      </w:r>
      <w:r w:rsidR="00336161">
        <w:rPr>
          <w:rFonts w:ascii="Times New Roman" w:eastAsia="Times New Roman" w:hAnsi="Times New Roman" w:cs="Times New Roman"/>
          <w:bCs/>
          <w:color w:val="00000A"/>
          <w:sz w:val="24"/>
          <w:szCs w:val="24"/>
          <w:lang w:eastAsia="pt-BR"/>
        </w:rPr>
        <w:t xml:space="preserve"> Ao longo daquele ano, outras notícias sobre o Referencial Curricular foram publicadas no site da SEC, sendo que o discurso sobre a formação dos professores da Educação Básica </w:t>
      </w:r>
      <w:r w:rsidR="004F4916">
        <w:rPr>
          <w:rFonts w:ascii="Times New Roman" w:eastAsia="Times New Roman" w:hAnsi="Times New Roman" w:cs="Times New Roman"/>
          <w:bCs/>
          <w:color w:val="00000A"/>
          <w:sz w:val="24"/>
          <w:szCs w:val="24"/>
          <w:lang w:eastAsia="pt-BR"/>
        </w:rPr>
        <w:t>passou a defender a</w:t>
      </w:r>
      <w:r w:rsidR="00336161">
        <w:rPr>
          <w:rFonts w:ascii="Times New Roman" w:eastAsia="Times New Roman" w:hAnsi="Times New Roman" w:cs="Times New Roman"/>
          <w:bCs/>
          <w:color w:val="00000A"/>
          <w:sz w:val="24"/>
          <w:szCs w:val="24"/>
          <w:lang w:eastAsia="pt-BR"/>
        </w:rPr>
        <w:t xml:space="preserve"> forma</w:t>
      </w:r>
      <w:r w:rsidR="004F4916">
        <w:rPr>
          <w:rFonts w:ascii="Times New Roman" w:eastAsia="Times New Roman" w:hAnsi="Times New Roman" w:cs="Times New Roman"/>
          <w:bCs/>
          <w:color w:val="00000A"/>
          <w:sz w:val="24"/>
          <w:szCs w:val="24"/>
          <w:lang w:eastAsia="pt-BR"/>
        </w:rPr>
        <w:t>ção de</w:t>
      </w:r>
      <w:r w:rsidR="00336161">
        <w:rPr>
          <w:rFonts w:ascii="Times New Roman" w:eastAsia="Times New Roman" w:hAnsi="Times New Roman" w:cs="Times New Roman"/>
          <w:bCs/>
          <w:color w:val="00000A"/>
          <w:sz w:val="24"/>
          <w:szCs w:val="24"/>
          <w:lang w:eastAsia="pt-BR"/>
        </w:rPr>
        <w:t xml:space="preserve"> multiplicadores sobre o RC.</w:t>
      </w:r>
      <w:r w:rsidR="00FC18E3">
        <w:rPr>
          <w:rFonts w:ascii="Times New Roman" w:eastAsia="Times New Roman" w:hAnsi="Times New Roman" w:cs="Times New Roman"/>
          <w:bCs/>
          <w:color w:val="00000A"/>
          <w:sz w:val="24"/>
          <w:szCs w:val="24"/>
          <w:lang w:eastAsia="pt-BR"/>
        </w:rPr>
        <w:t xml:space="preserve"> Isso pode ser comprovado pelos números divulgados pela própria SEC, em que se verifica a formação de aproximadamente 3000 professores</w:t>
      </w:r>
      <w:r w:rsidR="00857A78">
        <w:rPr>
          <w:rFonts w:ascii="Times New Roman" w:eastAsia="Times New Roman" w:hAnsi="Times New Roman" w:cs="Times New Roman"/>
          <w:bCs/>
          <w:color w:val="00000A"/>
          <w:sz w:val="24"/>
          <w:szCs w:val="24"/>
          <w:lang w:eastAsia="pt-BR"/>
        </w:rPr>
        <w:t>, no final do ano de 2010</w:t>
      </w:r>
      <w:r w:rsidR="00FC18E3">
        <w:rPr>
          <w:rFonts w:ascii="Times New Roman" w:eastAsia="Times New Roman" w:hAnsi="Times New Roman" w:cs="Times New Roman"/>
          <w:bCs/>
          <w:color w:val="00000A"/>
          <w:sz w:val="24"/>
          <w:szCs w:val="24"/>
          <w:lang w:eastAsia="pt-BR"/>
        </w:rPr>
        <w:t>.</w:t>
      </w:r>
    </w:p>
    <w:p w14:paraId="17CD2135" w14:textId="2F9AB243" w:rsidR="00857A78" w:rsidRDefault="00857A78" w:rsidP="00564737">
      <w:pPr>
        <w:pStyle w:val="PargrafodaLista"/>
        <w:tabs>
          <w:tab w:val="left" w:pos="709"/>
        </w:tabs>
        <w:spacing w:after="120" w:line="360" w:lineRule="auto"/>
        <w:ind w:left="0"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Entende-se que a formação sobre o </w:t>
      </w:r>
      <w:r w:rsidR="006969FF">
        <w:rPr>
          <w:rFonts w:ascii="Times New Roman" w:eastAsia="Times New Roman" w:hAnsi="Times New Roman" w:cs="Times New Roman"/>
          <w:bCs/>
          <w:color w:val="00000A"/>
          <w:sz w:val="24"/>
          <w:szCs w:val="24"/>
          <w:lang w:eastAsia="pt-BR"/>
        </w:rPr>
        <w:t xml:space="preserve">Referencial Curricular </w:t>
      </w:r>
      <w:r>
        <w:rPr>
          <w:rFonts w:ascii="Times New Roman" w:eastAsia="Times New Roman" w:hAnsi="Times New Roman" w:cs="Times New Roman"/>
          <w:bCs/>
          <w:color w:val="00000A"/>
          <w:sz w:val="24"/>
          <w:szCs w:val="24"/>
          <w:lang w:eastAsia="pt-BR"/>
        </w:rPr>
        <w:t>que a Secretaria Estadual de Educação afirma que seria oferecida</w:t>
      </w:r>
      <w:r w:rsidR="00E42C17">
        <w:rPr>
          <w:rFonts w:ascii="Times New Roman" w:eastAsia="Times New Roman" w:hAnsi="Times New Roman" w:cs="Times New Roman"/>
          <w:bCs/>
          <w:color w:val="00000A"/>
          <w:sz w:val="24"/>
          <w:szCs w:val="24"/>
          <w:lang w:eastAsia="pt-BR"/>
        </w:rPr>
        <w:t>,</w:t>
      </w:r>
      <w:r>
        <w:rPr>
          <w:rFonts w:ascii="Times New Roman" w:eastAsia="Times New Roman" w:hAnsi="Times New Roman" w:cs="Times New Roman"/>
          <w:bCs/>
          <w:color w:val="00000A"/>
          <w:sz w:val="24"/>
          <w:szCs w:val="24"/>
          <w:lang w:eastAsia="pt-BR"/>
        </w:rPr>
        <w:t xml:space="preserve"> não atingiu os professores do município de Caçapava do Sul, pois de acordo com as entrevistas concedidas, eles não conhecem o RC/RS. Considerando este um documento balizador da elaboração dos currículos, </w:t>
      </w:r>
      <w:proofErr w:type="gramStart"/>
      <w:r>
        <w:rPr>
          <w:rFonts w:ascii="Times New Roman" w:eastAsia="Times New Roman" w:hAnsi="Times New Roman" w:cs="Times New Roman"/>
          <w:bCs/>
          <w:color w:val="00000A"/>
          <w:sz w:val="24"/>
          <w:szCs w:val="24"/>
          <w:lang w:eastAsia="pt-BR"/>
        </w:rPr>
        <w:t>avalia-se</w:t>
      </w:r>
      <w:proofErr w:type="gramEnd"/>
      <w:r>
        <w:rPr>
          <w:rFonts w:ascii="Times New Roman" w:eastAsia="Times New Roman" w:hAnsi="Times New Roman" w:cs="Times New Roman"/>
          <w:bCs/>
          <w:color w:val="00000A"/>
          <w:sz w:val="24"/>
          <w:szCs w:val="24"/>
          <w:lang w:eastAsia="pt-BR"/>
        </w:rPr>
        <w:t xml:space="preserve"> que a secretaria poderia ter tido um cuidado maior na formação dos professores, principais agentes na aplicação do referencial.</w:t>
      </w:r>
    </w:p>
    <w:p w14:paraId="248F9F69" w14:textId="5CB58EC7" w:rsidR="00696187" w:rsidRPr="00696187" w:rsidRDefault="00696187" w:rsidP="00696187">
      <w:pPr>
        <w:pStyle w:val="PargrafodaLista"/>
        <w:tabs>
          <w:tab w:val="left" w:pos="709"/>
        </w:tabs>
        <w:spacing w:after="120" w:line="360" w:lineRule="auto"/>
        <w:ind w:left="0"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Segundo Pires (</w:t>
      </w:r>
      <w:r w:rsidR="00670197">
        <w:rPr>
          <w:rFonts w:ascii="Times New Roman" w:eastAsia="Times New Roman" w:hAnsi="Times New Roman" w:cs="Times New Roman"/>
          <w:bCs/>
          <w:color w:val="00000A"/>
          <w:sz w:val="24"/>
          <w:szCs w:val="24"/>
          <w:lang w:eastAsia="pt-BR"/>
        </w:rPr>
        <w:t>2015</w:t>
      </w:r>
      <w:r>
        <w:rPr>
          <w:rFonts w:ascii="Times New Roman" w:eastAsia="Times New Roman" w:hAnsi="Times New Roman" w:cs="Times New Roman"/>
          <w:bCs/>
          <w:color w:val="00000A"/>
          <w:sz w:val="24"/>
          <w:szCs w:val="24"/>
          <w:lang w:eastAsia="pt-BR"/>
        </w:rPr>
        <w:t>), uma das marcas das políticas p</w:t>
      </w:r>
      <w:r w:rsidR="00670197">
        <w:rPr>
          <w:rFonts w:ascii="Times New Roman" w:eastAsia="Times New Roman" w:hAnsi="Times New Roman" w:cs="Times New Roman"/>
          <w:bCs/>
          <w:color w:val="00000A"/>
          <w:sz w:val="24"/>
          <w:szCs w:val="24"/>
          <w:lang w:eastAsia="pt-BR"/>
        </w:rPr>
        <w:t>úblicas brasileiras é a constante mudança em relação às questões curriculares, nem sempre explicitada aos professores. Talvez esse fato tenha criado neles certa resistência aos documentos propostos, como o Referencial Curricular.</w:t>
      </w:r>
    </w:p>
    <w:p w14:paraId="5B8D8D63" w14:textId="7D010D3C" w:rsidR="00F91CD3" w:rsidRPr="00564737" w:rsidRDefault="00F91CD3" w:rsidP="00006952">
      <w:pPr>
        <w:pStyle w:val="PargrafodaLista"/>
        <w:tabs>
          <w:tab w:val="left" w:pos="709"/>
        </w:tabs>
        <w:spacing w:after="120" w:line="360" w:lineRule="auto"/>
        <w:ind w:left="0"/>
        <w:jc w:val="both"/>
        <w:rPr>
          <w:rFonts w:ascii="Times New Roman" w:eastAsia="Times New Roman" w:hAnsi="Times New Roman" w:cs="Times New Roman"/>
          <w:bCs/>
          <w:color w:val="00000A"/>
          <w:sz w:val="24"/>
          <w:szCs w:val="24"/>
          <w:lang w:eastAsia="pt-BR"/>
        </w:rPr>
      </w:pPr>
    </w:p>
    <w:p w14:paraId="54FD375B" w14:textId="585F46BB" w:rsidR="00DC081B" w:rsidRDefault="00DC081B" w:rsidP="00E42C17">
      <w:pPr>
        <w:pStyle w:val="PargrafodaLista"/>
        <w:numPr>
          <w:ilvl w:val="0"/>
          <w:numId w:val="46"/>
        </w:numPr>
        <w:tabs>
          <w:tab w:val="left" w:pos="709"/>
        </w:tabs>
        <w:spacing w:line="360" w:lineRule="auto"/>
        <w:ind w:left="1077"/>
        <w:jc w:val="both"/>
        <w:rPr>
          <w:rFonts w:ascii="Times New Roman" w:eastAsia="Times New Roman" w:hAnsi="Times New Roman" w:cs="Times New Roman"/>
          <w:b/>
          <w:bCs/>
          <w:color w:val="00000A"/>
          <w:sz w:val="24"/>
          <w:szCs w:val="24"/>
          <w:lang w:eastAsia="pt-BR"/>
        </w:rPr>
      </w:pPr>
      <w:r>
        <w:rPr>
          <w:rFonts w:ascii="Times New Roman" w:eastAsia="Times New Roman" w:hAnsi="Times New Roman" w:cs="Times New Roman"/>
          <w:b/>
          <w:bCs/>
          <w:color w:val="00000A"/>
          <w:sz w:val="24"/>
          <w:szCs w:val="24"/>
          <w:lang w:eastAsia="pt-BR"/>
        </w:rPr>
        <w:t>Livro Didático como Plano de Ensino</w:t>
      </w:r>
    </w:p>
    <w:p w14:paraId="2C76A2BF" w14:textId="77777777" w:rsidR="00857A78" w:rsidRDefault="00857A78" w:rsidP="00F20707">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p>
    <w:p w14:paraId="0064C5E0" w14:textId="0B3CFA61" w:rsidR="00F20707" w:rsidRDefault="001F3AFE" w:rsidP="00F20707">
      <w:pPr>
        <w:tabs>
          <w:tab w:val="left" w:pos="709"/>
        </w:tabs>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bCs/>
          <w:color w:val="00000A"/>
          <w:sz w:val="24"/>
          <w:szCs w:val="24"/>
          <w:lang w:eastAsia="pt-BR"/>
        </w:rPr>
        <w:t xml:space="preserve">Todos os professores </w:t>
      </w:r>
      <w:r w:rsidR="00AC7409">
        <w:rPr>
          <w:rFonts w:ascii="Times New Roman" w:eastAsia="Times New Roman" w:hAnsi="Times New Roman" w:cs="Times New Roman"/>
          <w:bCs/>
          <w:color w:val="00000A"/>
          <w:sz w:val="24"/>
          <w:szCs w:val="24"/>
          <w:lang w:eastAsia="pt-BR"/>
        </w:rPr>
        <w:t xml:space="preserve">da rede estadual </w:t>
      </w:r>
      <w:r>
        <w:rPr>
          <w:rFonts w:ascii="Times New Roman" w:eastAsia="Times New Roman" w:hAnsi="Times New Roman" w:cs="Times New Roman"/>
          <w:bCs/>
          <w:color w:val="00000A"/>
          <w:sz w:val="24"/>
          <w:szCs w:val="24"/>
          <w:lang w:eastAsia="pt-BR"/>
        </w:rPr>
        <w:t xml:space="preserve">entrevistados </w:t>
      </w:r>
      <w:r w:rsidR="00F20707">
        <w:rPr>
          <w:rFonts w:ascii="Times New Roman" w:eastAsia="Times New Roman" w:hAnsi="Times New Roman" w:cs="Times New Roman"/>
          <w:bCs/>
          <w:color w:val="00000A"/>
          <w:sz w:val="24"/>
          <w:szCs w:val="24"/>
          <w:lang w:eastAsia="pt-BR"/>
        </w:rPr>
        <w:t>mencionam o livro didático ao se referirem a suas atividades. A professora P3 afirma que planeja suas aulas com base nos anos anteriores e no livro didático, como é perceptível em sua fala: “m</w:t>
      </w:r>
      <w:r w:rsidR="00F20707" w:rsidRPr="00564737">
        <w:rPr>
          <w:rFonts w:ascii="Times New Roman" w:hAnsi="Times New Roman" w:cs="Times New Roman"/>
          <w:sz w:val="24"/>
          <w:szCs w:val="24"/>
        </w:rPr>
        <w:t>odelo de ano anterior mais ou menos. Pelo livro o conteúdo e o modelo do anterior. A gente segue o livro da série</w:t>
      </w:r>
      <w:r w:rsidR="00F20707">
        <w:rPr>
          <w:rFonts w:ascii="Times New Roman" w:hAnsi="Times New Roman" w:cs="Times New Roman"/>
          <w:sz w:val="24"/>
          <w:szCs w:val="24"/>
        </w:rPr>
        <w:t>”</w:t>
      </w:r>
      <w:r w:rsidR="00687C4C">
        <w:rPr>
          <w:rFonts w:ascii="Times New Roman" w:hAnsi="Times New Roman" w:cs="Times New Roman"/>
          <w:sz w:val="24"/>
          <w:szCs w:val="24"/>
        </w:rPr>
        <w:t xml:space="preserve"> (P3 – entrevista)</w:t>
      </w:r>
      <w:r w:rsidR="00F20707">
        <w:rPr>
          <w:rFonts w:ascii="Times New Roman" w:hAnsi="Times New Roman" w:cs="Times New Roman"/>
          <w:sz w:val="24"/>
          <w:szCs w:val="24"/>
        </w:rPr>
        <w:t>.</w:t>
      </w:r>
    </w:p>
    <w:p w14:paraId="167F4D98" w14:textId="6F19741E" w:rsidR="002A2699" w:rsidRDefault="00F20707" w:rsidP="00F20707">
      <w:pPr>
        <w:tabs>
          <w:tab w:val="left" w:pos="709"/>
        </w:tabs>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bCs/>
          <w:color w:val="00000A"/>
          <w:sz w:val="24"/>
          <w:szCs w:val="24"/>
          <w:lang w:eastAsia="pt-BR"/>
        </w:rPr>
        <w:t>A professora P4 declara que “r</w:t>
      </w:r>
      <w:r w:rsidRPr="00564737">
        <w:rPr>
          <w:rFonts w:ascii="Times New Roman" w:hAnsi="Times New Roman" w:cs="Times New Roman"/>
          <w:sz w:val="24"/>
          <w:szCs w:val="24"/>
        </w:rPr>
        <w:t>ecebemos a matriz da se</w:t>
      </w:r>
      <w:r>
        <w:rPr>
          <w:rFonts w:ascii="Times New Roman" w:hAnsi="Times New Roman" w:cs="Times New Roman"/>
          <w:sz w:val="24"/>
          <w:szCs w:val="24"/>
        </w:rPr>
        <w:t xml:space="preserve">cretaria de educação </w:t>
      </w:r>
      <w:r w:rsidRPr="00564737">
        <w:rPr>
          <w:rFonts w:ascii="Times New Roman" w:hAnsi="Times New Roman" w:cs="Times New Roman"/>
          <w:sz w:val="24"/>
          <w:szCs w:val="24"/>
        </w:rPr>
        <w:t>e adequamos segundo o bom senso. Os conteúdos que vem são muitos, adequamos de acordo</w:t>
      </w:r>
      <w:r w:rsidR="00606C70">
        <w:rPr>
          <w:rFonts w:ascii="Times New Roman" w:hAnsi="Times New Roman" w:cs="Times New Roman"/>
          <w:sz w:val="24"/>
          <w:szCs w:val="24"/>
        </w:rPr>
        <w:t>,</w:t>
      </w:r>
      <w:r>
        <w:rPr>
          <w:rFonts w:ascii="Times New Roman" w:hAnsi="Times New Roman" w:cs="Times New Roman"/>
          <w:sz w:val="24"/>
          <w:szCs w:val="24"/>
        </w:rPr>
        <w:t xml:space="preserve"> </w:t>
      </w:r>
      <w:r w:rsidRPr="00564737">
        <w:rPr>
          <w:rFonts w:ascii="Times New Roman" w:hAnsi="Times New Roman" w:cs="Times New Roman"/>
          <w:sz w:val="24"/>
          <w:szCs w:val="24"/>
        </w:rPr>
        <w:t>[...] alinhamos com o que consta no livro</w:t>
      </w:r>
      <w:r>
        <w:rPr>
          <w:rFonts w:ascii="Times New Roman" w:hAnsi="Times New Roman" w:cs="Times New Roman"/>
          <w:sz w:val="24"/>
          <w:szCs w:val="24"/>
        </w:rPr>
        <w:t>”</w:t>
      </w:r>
      <w:r w:rsidR="00687C4C">
        <w:rPr>
          <w:rFonts w:ascii="Times New Roman" w:hAnsi="Times New Roman" w:cs="Times New Roman"/>
          <w:sz w:val="24"/>
          <w:szCs w:val="24"/>
        </w:rPr>
        <w:t xml:space="preserve"> (P4 – entrevista)</w:t>
      </w:r>
      <w:r>
        <w:rPr>
          <w:rFonts w:ascii="Times New Roman" w:hAnsi="Times New Roman" w:cs="Times New Roman"/>
          <w:sz w:val="24"/>
          <w:szCs w:val="24"/>
        </w:rPr>
        <w:t>.</w:t>
      </w:r>
      <w:r w:rsidR="00A42C9E">
        <w:rPr>
          <w:rFonts w:ascii="Times New Roman" w:hAnsi="Times New Roman" w:cs="Times New Roman"/>
          <w:sz w:val="24"/>
          <w:szCs w:val="24"/>
        </w:rPr>
        <w:t xml:space="preserve"> </w:t>
      </w:r>
      <w:r w:rsidR="00521AB4">
        <w:rPr>
          <w:rFonts w:ascii="Times New Roman" w:hAnsi="Times New Roman" w:cs="Times New Roman"/>
          <w:sz w:val="24"/>
          <w:szCs w:val="24"/>
        </w:rPr>
        <w:t xml:space="preserve">Ela é a única dos professores entrevistados que afirma conhecer o </w:t>
      </w:r>
      <w:r w:rsidR="006969FF">
        <w:rPr>
          <w:rFonts w:ascii="Times New Roman" w:hAnsi="Times New Roman" w:cs="Times New Roman"/>
          <w:sz w:val="24"/>
          <w:szCs w:val="24"/>
        </w:rPr>
        <w:t>Referencial Curricular</w:t>
      </w:r>
      <w:r w:rsidR="00521AB4">
        <w:rPr>
          <w:rFonts w:ascii="Times New Roman" w:hAnsi="Times New Roman" w:cs="Times New Roman"/>
          <w:sz w:val="24"/>
          <w:szCs w:val="24"/>
        </w:rPr>
        <w:t>. Ainda assim</w:t>
      </w:r>
      <w:r w:rsidR="002A2699">
        <w:rPr>
          <w:rFonts w:ascii="Times New Roman" w:hAnsi="Times New Roman" w:cs="Times New Roman"/>
          <w:sz w:val="24"/>
          <w:szCs w:val="24"/>
        </w:rPr>
        <w:t>, o livro</w:t>
      </w:r>
      <w:r w:rsidR="00A42C9E">
        <w:rPr>
          <w:rFonts w:ascii="Times New Roman" w:hAnsi="Times New Roman" w:cs="Times New Roman"/>
          <w:sz w:val="24"/>
          <w:szCs w:val="24"/>
        </w:rPr>
        <w:t xml:space="preserve"> didático é utilizado como apoio na elaboração do plano de ensino.</w:t>
      </w:r>
    </w:p>
    <w:p w14:paraId="1913C8E9" w14:textId="106A5750" w:rsidR="00AC7409" w:rsidRDefault="00AC7409" w:rsidP="00F20707">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perguntada sobre os documentos que balizam a elaboração do </w:t>
      </w:r>
      <w:r w:rsidR="00A42C9E">
        <w:rPr>
          <w:rFonts w:ascii="Times New Roman" w:hAnsi="Times New Roman" w:cs="Times New Roman"/>
          <w:sz w:val="24"/>
          <w:szCs w:val="24"/>
        </w:rPr>
        <w:t>currículo</w:t>
      </w:r>
      <w:r>
        <w:rPr>
          <w:rFonts w:ascii="Times New Roman" w:hAnsi="Times New Roman" w:cs="Times New Roman"/>
          <w:sz w:val="24"/>
          <w:szCs w:val="24"/>
        </w:rPr>
        <w:t xml:space="preserve">, a professora P5 relata que a escola tem um modelo pronto, que sofre atualização com o que os professores julgam </w:t>
      </w:r>
      <w:proofErr w:type="gramStart"/>
      <w:r>
        <w:rPr>
          <w:rFonts w:ascii="Times New Roman" w:hAnsi="Times New Roman" w:cs="Times New Roman"/>
          <w:sz w:val="24"/>
          <w:szCs w:val="24"/>
        </w:rPr>
        <w:t>adequado</w:t>
      </w:r>
      <w:proofErr w:type="gramEnd"/>
      <w:r>
        <w:rPr>
          <w:rFonts w:ascii="Times New Roman" w:hAnsi="Times New Roman" w:cs="Times New Roman"/>
          <w:sz w:val="24"/>
          <w:szCs w:val="24"/>
        </w:rPr>
        <w:t>: “a escola tem um padrão, mas os professores são quem realmente mandam no currículo. Quem está na sala de aula sabe o que a nossa clientela precisa”. Diante do exposto, esta professora foi indagada sobre como faz essa adequação dos conteúdos, ao que ela respondeu: “parecido com o que está no livro” (P5 – entrevista).</w:t>
      </w:r>
    </w:p>
    <w:p w14:paraId="432D26AA" w14:textId="14538E2F" w:rsidR="00452984" w:rsidRDefault="00AE5849" w:rsidP="00420134">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O fato do RC não ser mencionado pelos professores </w:t>
      </w:r>
      <w:r w:rsidR="00521AB4">
        <w:rPr>
          <w:rFonts w:ascii="Times New Roman" w:eastAsia="Times New Roman" w:hAnsi="Times New Roman" w:cs="Times New Roman"/>
          <w:bCs/>
          <w:color w:val="00000A"/>
          <w:sz w:val="24"/>
          <w:szCs w:val="24"/>
          <w:lang w:eastAsia="pt-BR"/>
        </w:rPr>
        <w:t xml:space="preserve">da </w:t>
      </w:r>
      <w:r>
        <w:rPr>
          <w:rFonts w:ascii="Times New Roman" w:eastAsia="Times New Roman" w:hAnsi="Times New Roman" w:cs="Times New Roman"/>
          <w:bCs/>
          <w:color w:val="00000A"/>
          <w:sz w:val="24"/>
          <w:szCs w:val="24"/>
          <w:lang w:eastAsia="pt-BR"/>
        </w:rPr>
        <w:t xml:space="preserve">rede estadual de ensino pode </w:t>
      </w:r>
      <w:r w:rsidR="00AB1A27">
        <w:rPr>
          <w:rFonts w:ascii="Times New Roman" w:eastAsia="Times New Roman" w:hAnsi="Times New Roman" w:cs="Times New Roman"/>
          <w:bCs/>
          <w:color w:val="00000A"/>
          <w:sz w:val="24"/>
          <w:szCs w:val="24"/>
          <w:lang w:eastAsia="pt-BR"/>
        </w:rPr>
        <w:t>ser explicado por</w:t>
      </w:r>
      <w:r>
        <w:rPr>
          <w:rFonts w:ascii="Times New Roman" w:eastAsia="Times New Roman" w:hAnsi="Times New Roman" w:cs="Times New Roman"/>
          <w:bCs/>
          <w:color w:val="00000A"/>
          <w:sz w:val="24"/>
          <w:szCs w:val="24"/>
          <w:lang w:eastAsia="pt-BR"/>
        </w:rPr>
        <w:t xml:space="preserve"> desconhecerem o documento, como indicado na categoria anterior. É importante destacar que, de acordo com as publicações da </w:t>
      </w:r>
      <w:r w:rsidR="009D2EA8">
        <w:rPr>
          <w:rFonts w:ascii="Times New Roman" w:eastAsia="Times New Roman" w:hAnsi="Times New Roman" w:cs="Times New Roman"/>
          <w:bCs/>
          <w:color w:val="00000A"/>
          <w:sz w:val="24"/>
          <w:szCs w:val="24"/>
          <w:lang w:eastAsia="pt-BR"/>
        </w:rPr>
        <w:t>SEC</w:t>
      </w:r>
      <w:r>
        <w:rPr>
          <w:rFonts w:ascii="Times New Roman" w:eastAsia="Times New Roman" w:hAnsi="Times New Roman" w:cs="Times New Roman"/>
          <w:bCs/>
          <w:color w:val="00000A"/>
          <w:sz w:val="24"/>
          <w:szCs w:val="24"/>
          <w:lang w:eastAsia="pt-BR"/>
        </w:rPr>
        <w:t>,</w:t>
      </w:r>
      <w:r w:rsidRPr="00564737">
        <w:rPr>
          <w:rFonts w:ascii="Times New Roman" w:eastAsia="Times New Roman" w:hAnsi="Times New Roman" w:cs="Times New Roman"/>
          <w:bCs/>
          <w:color w:val="00000A"/>
          <w:sz w:val="24"/>
          <w:szCs w:val="24"/>
          <w:lang w:eastAsia="pt-BR"/>
        </w:rPr>
        <w:t xml:space="preserve"> o referencial seria um documento para </w:t>
      </w:r>
      <w:r w:rsidR="00452984">
        <w:rPr>
          <w:rFonts w:ascii="Times New Roman" w:eastAsia="Times New Roman" w:hAnsi="Times New Roman" w:cs="Times New Roman"/>
          <w:bCs/>
          <w:color w:val="00000A"/>
          <w:sz w:val="24"/>
          <w:szCs w:val="24"/>
          <w:lang w:eastAsia="pt-BR"/>
        </w:rPr>
        <w:t>orientar as e</w:t>
      </w:r>
      <w:r w:rsidRPr="00564737">
        <w:rPr>
          <w:rFonts w:ascii="Times New Roman" w:eastAsia="Times New Roman" w:hAnsi="Times New Roman" w:cs="Times New Roman"/>
          <w:bCs/>
          <w:color w:val="00000A"/>
          <w:sz w:val="24"/>
          <w:szCs w:val="24"/>
          <w:lang w:eastAsia="pt-BR"/>
        </w:rPr>
        <w:t>scolas</w:t>
      </w:r>
      <w:r w:rsidR="00452984">
        <w:rPr>
          <w:rFonts w:ascii="Times New Roman" w:eastAsia="Times New Roman" w:hAnsi="Times New Roman" w:cs="Times New Roman"/>
          <w:bCs/>
          <w:color w:val="00000A"/>
          <w:sz w:val="24"/>
          <w:szCs w:val="24"/>
          <w:lang w:eastAsia="pt-BR"/>
        </w:rPr>
        <w:t xml:space="preserve"> quanto ao que deveria ser ensinado</w:t>
      </w:r>
      <w:r w:rsidR="00420134">
        <w:rPr>
          <w:rFonts w:ascii="Times New Roman" w:eastAsia="Times New Roman" w:hAnsi="Times New Roman" w:cs="Times New Roman"/>
          <w:bCs/>
          <w:color w:val="00000A"/>
          <w:sz w:val="24"/>
          <w:szCs w:val="24"/>
          <w:lang w:eastAsia="pt-BR"/>
        </w:rPr>
        <w:t>, deixando para a escola a autonomia</w:t>
      </w:r>
      <w:r w:rsidR="00452984">
        <w:rPr>
          <w:rFonts w:ascii="Times New Roman" w:eastAsia="Times New Roman" w:hAnsi="Times New Roman" w:cs="Times New Roman"/>
          <w:bCs/>
          <w:color w:val="00000A"/>
          <w:sz w:val="24"/>
          <w:szCs w:val="24"/>
          <w:lang w:eastAsia="pt-BR"/>
        </w:rPr>
        <w:t xml:space="preserve"> restrita ao aspecto didático-metodológico. </w:t>
      </w:r>
    </w:p>
    <w:p w14:paraId="65EA295B" w14:textId="26D0AD40" w:rsidR="001C7E0B" w:rsidRDefault="00A013D9" w:rsidP="001C7E0B">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proofErr w:type="spellStart"/>
      <w:r>
        <w:rPr>
          <w:rFonts w:ascii="Times New Roman" w:eastAsia="Times New Roman" w:hAnsi="Times New Roman" w:cs="Times New Roman"/>
          <w:sz w:val="24"/>
          <w:szCs w:val="24"/>
          <w:lang w:eastAsia="pt-BR"/>
        </w:rPr>
        <w:t>Sacristán</w:t>
      </w:r>
      <w:proofErr w:type="spellEnd"/>
      <w:r>
        <w:rPr>
          <w:rFonts w:ascii="Times New Roman" w:eastAsia="Times New Roman" w:hAnsi="Times New Roman" w:cs="Times New Roman"/>
          <w:sz w:val="24"/>
          <w:szCs w:val="24"/>
          <w:lang w:eastAsia="pt-BR"/>
        </w:rPr>
        <w:t xml:space="preserve"> (2000) defende o professor como </w:t>
      </w:r>
      <w:r w:rsidRPr="003F6C62">
        <w:rPr>
          <w:rFonts w:ascii="Times New Roman" w:eastAsia="Times New Roman" w:hAnsi="Times New Roman" w:cs="Times New Roman"/>
          <w:sz w:val="24"/>
          <w:szCs w:val="24"/>
          <w:lang w:eastAsia="pt-BR"/>
        </w:rPr>
        <w:t xml:space="preserve">um agente que atua na seleção dos conteúdos </w:t>
      </w:r>
      <w:r>
        <w:rPr>
          <w:rFonts w:ascii="Times New Roman" w:eastAsia="Times New Roman" w:hAnsi="Times New Roman" w:cs="Times New Roman"/>
          <w:sz w:val="24"/>
          <w:szCs w:val="24"/>
          <w:lang w:eastAsia="pt-BR"/>
        </w:rPr>
        <w:t xml:space="preserve">e diz ainda que para elaboração do currículo, ele pode utilizar-se </w:t>
      </w:r>
      <w:r w:rsidRPr="003F6C62">
        <w:rPr>
          <w:rFonts w:ascii="Times New Roman" w:eastAsia="Times New Roman" w:hAnsi="Times New Roman" w:cs="Times New Roman"/>
          <w:sz w:val="24"/>
          <w:szCs w:val="24"/>
          <w:lang w:eastAsia="pt-BR"/>
        </w:rPr>
        <w:t>de materiais, guias, livros-texto</w:t>
      </w:r>
      <w:r w:rsidR="001C7E0B">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para auxiliá-lo, não que o livro-texto deva ser a única orientação do currículo.</w:t>
      </w:r>
      <w:r w:rsidR="001C7E0B">
        <w:rPr>
          <w:rFonts w:ascii="Times New Roman" w:eastAsia="Times New Roman" w:hAnsi="Times New Roman" w:cs="Times New Roman"/>
          <w:sz w:val="24"/>
          <w:szCs w:val="24"/>
          <w:lang w:eastAsia="pt-BR"/>
        </w:rPr>
        <w:t xml:space="preserve"> Segundo ele, </w:t>
      </w:r>
      <w:r w:rsidR="001C7E0B">
        <w:rPr>
          <w:rFonts w:ascii="Times New Roman" w:eastAsia="Times New Roman" w:hAnsi="Times New Roman" w:cs="Times New Roman"/>
          <w:bCs/>
          <w:color w:val="00000A"/>
          <w:sz w:val="24"/>
          <w:szCs w:val="24"/>
          <w:lang w:eastAsia="pt-BR"/>
        </w:rPr>
        <w:t xml:space="preserve">os livros-textos são o apoio imediato dos professores para tomar decisões quanto à programação de seu ensino. Ele critica essa dependência do professor ao livro didático, considerando como uma das causas dessa dependência, a formação docente deficitária, o que corrobora a falta de autonomia com que o professor aborda o plano de sua própria prática. </w:t>
      </w:r>
    </w:p>
    <w:p w14:paraId="5AA4477E" w14:textId="1BA22BD9" w:rsidR="00A42C9E" w:rsidRDefault="007872EF" w:rsidP="00564737">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Entende-se que o professor que elabora o plano de ensino de sua escola deveria, com base na formação oferecida e conhecendo o referencial orientador da construção do currículo, e considerando que segundo este mesmo referencial, o professor não tem autonomia de </w:t>
      </w:r>
      <w:r>
        <w:rPr>
          <w:rFonts w:ascii="Times New Roman" w:eastAsia="Times New Roman" w:hAnsi="Times New Roman" w:cs="Times New Roman"/>
          <w:bCs/>
          <w:color w:val="00000A"/>
          <w:sz w:val="24"/>
          <w:szCs w:val="24"/>
          <w:lang w:eastAsia="pt-BR"/>
        </w:rPr>
        <w:lastRenderedPageBreak/>
        <w:t xml:space="preserve">escolher quais conteúdos ensinar, ser ao menos capaz de organizar os conteúdos apontados pelo documento e alinhar com a metodologia de ensino que considera adequada. Porém, o que se observa pelas falas dos professores é que </w:t>
      </w:r>
      <w:r w:rsidR="003C0F43">
        <w:rPr>
          <w:rFonts w:ascii="Times New Roman" w:eastAsia="Times New Roman" w:hAnsi="Times New Roman" w:cs="Times New Roman"/>
          <w:bCs/>
          <w:color w:val="00000A"/>
          <w:sz w:val="24"/>
          <w:szCs w:val="24"/>
          <w:lang w:eastAsia="pt-BR"/>
        </w:rPr>
        <w:t xml:space="preserve">eles </w:t>
      </w:r>
      <w:r>
        <w:rPr>
          <w:rFonts w:ascii="Times New Roman" w:eastAsia="Times New Roman" w:hAnsi="Times New Roman" w:cs="Times New Roman"/>
          <w:bCs/>
          <w:color w:val="00000A"/>
          <w:sz w:val="24"/>
          <w:szCs w:val="24"/>
          <w:lang w:eastAsia="pt-BR"/>
        </w:rPr>
        <w:t xml:space="preserve">não </w:t>
      </w:r>
      <w:r w:rsidR="003C0F43">
        <w:rPr>
          <w:rFonts w:ascii="Times New Roman" w:eastAsia="Times New Roman" w:hAnsi="Times New Roman" w:cs="Times New Roman"/>
          <w:bCs/>
          <w:color w:val="00000A"/>
          <w:sz w:val="24"/>
          <w:szCs w:val="24"/>
          <w:lang w:eastAsia="pt-BR"/>
        </w:rPr>
        <w:t xml:space="preserve">conhecem o </w:t>
      </w:r>
      <w:r w:rsidR="006969FF">
        <w:rPr>
          <w:rFonts w:ascii="Times New Roman" w:eastAsia="Times New Roman" w:hAnsi="Times New Roman" w:cs="Times New Roman"/>
          <w:bCs/>
          <w:color w:val="00000A"/>
          <w:sz w:val="24"/>
          <w:szCs w:val="24"/>
          <w:lang w:eastAsia="pt-BR"/>
        </w:rPr>
        <w:t>Referencial Curricular</w:t>
      </w:r>
      <w:r w:rsidR="003C0F43">
        <w:rPr>
          <w:rFonts w:ascii="Times New Roman" w:eastAsia="Times New Roman" w:hAnsi="Times New Roman" w:cs="Times New Roman"/>
          <w:bCs/>
          <w:color w:val="00000A"/>
          <w:sz w:val="24"/>
          <w:szCs w:val="24"/>
          <w:lang w:eastAsia="pt-BR"/>
        </w:rPr>
        <w:t xml:space="preserve">, documento que deveria balizar a construção do currículo. Sendo assim, não estão cientes de seu papel enquanto mediador entre o currículo estabelecido pelos documentos, o currículo prescrito e os estudantes, na sala de aula, o currículo em ação. </w:t>
      </w:r>
    </w:p>
    <w:p w14:paraId="38B1F301" w14:textId="77777777" w:rsidR="00CB599D" w:rsidRDefault="00A642D7" w:rsidP="00564737">
      <w:pPr>
        <w:tabs>
          <w:tab w:val="left" w:pos="709"/>
        </w:tabs>
        <w:spacing w:line="360" w:lineRule="auto"/>
        <w:ind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 xml:space="preserve">Pires (2004) afirma </w:t>
      </w:r>
      <w:r w:rsidR="00843FAF">
        <w:rPr>
          <w:rFonts w:ascii="Times New Roman" w:eastAsia="Times-Roman" w:hAnsi="Times New Roman" w:cs="Times New Roman"/>
          <w:sz w:val="24"/>
          <w:szCs w:val="24"/>
        </w:rPr>
        <w:t>que a</w:t>
      </w:r>
      <w:r>
        <w:rPr>
          <w:rFonts w:ascii="Times New Roman" w:eastAsia="Times-Roman" w:hAnsi="Times New Roman" w:cs="Times New Roman"/>
          <w:sz w:val="24"/>
          <w:szCs w:val="24"/>
        </w:rPr>
        <w:t xml:space="preserve"> realidade</w:t>
      </w:r>
      <w:r w:rsidR="00843FAF">
        <w:rPr>
          <w:rFonts w:ascii="Times New Roman" w:eastAsia="Times-Roman" w:hAnsi="Times New Roman" w:cs="Times New Roman"/>
          <w:sz w:val="24"/>
          <w:szCs w:val="24"/>
        </w:rPr>
        <w:t xml:space="preserve"> dos estudantes deve ser considerada na elaboração do currículo</w:t>
      </w:r>
      <w:r>
        <w:rPr>
          <w:rFonts w:ascii="Times New Roman" w:eastAsia="Times-Roman" w:hAnsi="Times New Roman" w:cs="Times New Roman"/>
          <w:sz w:val="24"/>
          <w:szCs w:val="24"/>
        </w:rPr>
        <w:t xml:space="preserve">. </w:t>
      </w:r>
      <w:r w:rsidR="003C0F43">
        <w:rPr>
          <w:rFonts w:ascii="Times New Roman" w:eastAsia="Times-Roman" w:hAnsi="Times New Roman" w:cs="Times New Roman"/>
          <w:sz w:val="24"/>
          <w:szCs w:val="24"/>
        </w:rPr>
        <w:t xml:space="preserve">Mas o professor que adere ao livro didático como orientador do plano de ensino está renunciando ao direito de atuar como agente </w:t>
      </w:r>
      <w:r w:rsidR="00A87EED">
        <w:rPr>
          <w:rFonts w:ascii="Times New Roman" w:eastAsia="Times-Roman" w:hAnsi="Times New Roman" w:cs="Times New Roman"/>
          <w:sz w:val="24"/>
          <w:szCs w:val="24"/>
        </w:rPr>
        <w:t xml:space="preserve">ativo no desenvolvimento curricular, modelador dos conteúdos, condicionando a gama de aprendizagem dos alunos, conforme defende </w:t>
      </w:r>
      <w:proofErr w:type="spellStart"/>
      <w:r w:rsidR="00A87EED">
        <w:rPr>
          <w:rFonts w:ascii="Times New Roman" w:eastAsia="Times-Roman" w:hAnsi="Times New Roman" w:cs="Times New Roman"/>
          <w:sz w:val="24"/>
          <w:szCs w:val="24"/>
        </w:rPr>
        <w:t>Sacristán</w:t>
      </w:r>
      <w:proofErr w:type="spellEnd"/>
      <w:r w:rsidR="00A87EED">
        <w:rPr>
          <w:rFonts w:ascii="Times New Roman" w:eastAsia="Times-Roman" w:hAnsi="Times New Roman" w:cs="Times New Roman"/>
          <w:sz w:val="24"/>
          <w:szCs w:val="24"/>
        </w:rPr>
        <w:t xml:space="preserve"> (2000).</w:t>
      </w:r>
    </w:p>
    <w:p w14:paraId="5D639FF3" w14:textId="3778DA75" w:rsidR="007872EF" w:rsidRDefault="00B142C3" w:rsidP="00564737">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disso, </w:t>
      </w:r>
      <w:r w:rsidR="007872EF">
        <w:rPr>
          <w:rFonts w:ascii="Times New Roman" w:hAnsi="Times New Roman" w:cs="Times New Roman"/>
          <w:sz w:val="24"/>
          <w:szCs w:val="24"/>
        </w:rPr>
        <w:t>Pires (2000) identifica como uma inadequação no processo de planejamento das escolas a pouca importância conferida à elaboração da proposta educacional. Segundo a autora, “cada professor, de forma solitária, preenche os espaços destinados aos objetivos da série, à listagem dos conteúdos que serão ministrados (geralmente coincidente com a do livro didático escolhido)” (PIRES, 2000, p. 139).</w:t>
      </w:r>
    </w:p>
    <w:p w14:paraId="6435302C" w14:textId="6A9D2E00" w:rsidR="004A644A" w:rsidRPr="00564737" w:rsidRDefault="00782F0A" w:rsidP="00564737">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Há ainda </w:t>
      </w:r>
      <w:r w:rsidR="004A644A">
        <w:rPr>
          <w:rFonts w:ascii="Times New Roman" w:hAnsi="Times New Roman" w:cs="Times New Roman"/>
          <w:sz w:val="24"/>
          <w:szCs w:val="24"/>
        </w:rPr>
        <w:t xml:space="preserve">a constatação de que os conteúdos/conceitos são diferentes entre duas escolas do mesmo município, quando se trata da rede municipal e da rede estadual. A professora P3 afirma que os conteúdos </w:t>
      </w:r>
      <w:r w:rsidR="00564737">
        <w:rPr>
          <w:rFonts w:ascii="Times New Roman" w:hAnsi="Times New Roman" w:cs="Times New Roman"/>
          <w:sz w:val="24"/>
          <w:szCs w:val="24"/>
        </w:rPr>
        <w:t>“</w:t>
      </w:r>
      <w:r w:rsidR="004A644A" w:rsidRPr="00564737">
        <w:rPr>
          <w:rFonts w:ascii="Times New Roman" w:hAnsi="Times New Roman" w:cs="Times New Roman"/>
          <w:sz w:val="24"/>
          <w:szCs w:val="24"/>
        </w:rPr>
        <w:t xml:space="preserve">são diferentes. Não tem uma base curricular. </w:t>
      </w:r>
      <w:r w:rsidR="00564737">
        <w:rPr>
          <w:rFonts w:ascii="Times New Roman" w:hAnsi="Times New Roman" w:cs="Times New Roman"/>
          <w:sz w:val="24"/>
          <w:szCs w:val="24"/>
        </w:rPr>
        <w:t>C</w:t>
      </w:r>
      <w:r w:rsidR="004A644A" w:rsidRPr="00564737">
        <w:rPr>
          <w:rFonts w:ascii="Times New Roman" w:hAnsi="Times New Roman" w:cs="Times New Roman"/>
          <w:sz w:val="24"/>
          <w:szCs w:val="24"/>
        </w:rPr>
        <w:t xml:space="preserve">ada aluno que chega </w:t>
      </w:r>
      <w:proofErr w:type="gramStart"/>
      <w:r w:rsidR="004A644A" w:rsidRPr="00564737">
        <w:rPr>
          <w:rFonts w:ascii="Times New Roman" w:hAnsi="Times New Roman" w:cs="Times New Roman"/>
          <w:sz w:val="24"/>
          <w:szCs w:val="24"/>
        </w:rPr>
        <w:t>nas</w:t>
      </w:r>
      <w:proofErr w:type="gramEnd"/>
      <w:r w:rsidR="004A644A" w:rsidRPr="00564737">
        <w:rPr>
          <w:rFonts w:ascii="Times New Roman" w:hAnsi="Times New Roman" w:cs="Times New Roman"/>
          <w:sz w:val="24"/>
          <w:szCs w:val="24"/>
        </w:rPr>
        <w:t xml:space="preserve"> escolas que eu trabalho, numas quantas escolas, cada aluno chega lá com, por exemplo, o aluno chega de uma escola para outra não chega igual o que tá lá</w:t>
      </w:r>
      <w:r w:rsidR="00564737">
        <w:rPr>
          <w:rFonts w:ascii="Times New Roman" w:hAnsi="Times New Roman" w:cs="Times New Roman"/>
          <w:sz w:val="24"/>
          <w:szCs w:val="24"/>
        </w:rPr>
        <w:t>”</w:t>
      </w:r>
      <w:r w:rsidR="00687C4C">
        <w:rPr>
          <w:rFonts w:ascii="Times New Roman" w:hAnsi="Times New Roman" w:cs="Times New Roman"/>
          <w:sz w:val="24"/>
          <w:szCs w:val="24"/>
        </w:rPr>
        <w:t xml:space="preserve"> (P3 – entrevista)</w:t>
      </w:r>
      <w:r w:rsidR="004A644A" w:rsidRPr="00564737">
        <w:rPr>
          <w:rFonts w:ascii="Times New Roman" w:hAnsi="Times New Roman" w:cs="Times New Roman"/>
          <w:sz w:val="24"/>
          <w:szCs w:val="24"/>
        </w:rPr>
        <w:t>.</w:t>
      </w:r>
    </w:p>
    <w:p w14:paraId="780921D7" w14:textId="243250A3" w:rsidR="00655A66" w:rsidRDefault="00F77400" w:rsidP="00564737">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sentido, acredita-se que a Base Nacional Comum Curricular (BNCC) que deve entrar em vigor no próximo ano, com força de lei, possa mitigar estas divergências.</w:t>
      </w:r>
      <w:r w:rsidR="00CB599D">
        <w:rPr>
          <w:rFonts w:ascii="Times New Roman" w:hAnsi="Times New Roman" w:cs="Times New Roman"/>
          <w:sz w:val="24"/>
          <w:szCs w:val="24"/>
        </w:rPr>
        <w:t xml:space="preserve"> Não </w:t>
      </w:r>
      <w:r w:rsidR="00B142C3">
        <w:rPr>
          <w:rFonts w:ascii="Times New Roman" w:hAnsi="Times New Roman" w:cs="Times New Roman"/>
          <w:sz w:val="24"/>
          <w:szCs w:val="24"/>
        </w:rPr>
        <w:t>se defende</w:t>
      </w:r>
      <w:r w:rsidR="00CB599D">
        <w:rPr>
          <w:rFonts w:ascii="Times New Roman" w:hAnsi="Times New Roman" w:cs="Times New Roman"/>
          <w:sz w:val="24"/>
          <w:szCs w:val="24"/>
        </w:rPr>
        <w:t xml:space="preserve"> que todas as escolas devem ensinar os mesmos conteúdos, porém que se tenha uma base mínima, que seja complementada de acordo com a realidade de cada comunidade escolar. Deste modo, avalia-se que os estudantes que porventura mudarem de escola, possam ter assegurado o direito de não perder algum conteúdo. E ainda, que haja uma homogeneidade entre o ensino praticado nas diferentes escolas.</w:t>
      </w:r>
      <w:r w:rsidR="00655A66">
        <w:rPr>
          <w:rFonts w:ascii="Times New Roman" w:hAnsi="Times New Roman" w:cs="Times New Roman"/>
          <w:sz w:val="24"/>
          <w:szCs w:val="24"/>
        </w:rPr>
        <w:t xml:space="preserve"> Neste sentido, concorda-se com </w:t>
      </w:r>
      <w:proofErr w:type="spellStart"/>
      <w:r w:rsidR="00655A66">
        <w:rPr>
          <w:rFonts w:ascii="Times New Roman" w:hAnsi="Times New Roman" w:cs="Times New Roman"/>
          <w:sz w:val="24"/>
          <w:szCs w:val="24"/>
        </w:rPr>
        <w:t>Sacristán</w:t>
      </w:r>
      <w:proofErr w:type="spellEnd"/>
      <w:r w:rsidR="00655A66">
        <w:rPr>
          <w:rFonts w:ascii="Times New Roman" w:hAnsi="Times New Roman" w:cs="Times New Roman"/>
          <w:sz w:val="24"/>
          <w:szCs w:val="24"/>
        </w:rPr>
        <w:t xml:space="preserve"> (2000) que defende que o c</w:t>
      </w:r>
      <w:r w:rsidR="00655A66" w:rsidRPr="003F6C62">
        <w:rPr>
          <w:rFonts w:ascii="Times New Roman" w:eastAsia="Times New Roman" w:hAnsi="Times New Roman" w:cs="Times New Roman"/>
          <w:sz w:val="24"/>
          <w:szCs w:val="24"/>
          <w:lang w:eastAsia="pt-BR"/>
        </w:rPr>
        <w:t xml:space="preserve">urrículo mínimo prescrito normatiza os conhecimentos e aprendizagens básicas para todo o sistema, incluindo assim, os que têm menos condições de acesso a uma educação de qualidade. </w:t>
      </w:r>
    </w:p>
    <w:p w14:paraId="367D5407" w14:textId="77777777" w:rsidR="00610165" w:rsidRPr="00902169" w:rsidRDefault="00610165" w:rsidP="00564737">
      <w:pPr>
        <w:tabs>
          <w:tab w:val="left" w:pos="709"/>
        </w:tabs>
        <w:spacing w:line="360" w:lineRule="auto"/>
        <w:ind w:firstLine="709"/>
        <w:jc w:val="both"/>
        <w:rPr>
          <w:rFonts w:ascii="Times New Roman" w:hAnsi="Times New Roman" w:cs="Times New Roman"/>
          <w:sz w:val="24"/>
          <w:szCs w:val="24"/>
        </w:rPr>
      </w:pPr>
    </w:p>
    <w:p w14:paraId="11C547C7" w14:textId="56F5E333" w:rsidR="00DC081B" w:rsidRDefault="00DC081B" w:rsidP="00064520">
      <w:pPr>
        <w:pStyle w:val="PargrafodaLista"/>
        <w:numPr>
          <w:ilvl w:val="0"/>
          <w:numId w:val="46"/>
        </w:numPr>
        <w:tabs>
          <w:tab w:val="left" w:pos="709"/>
        </w:tabs>
        <w:spacing w:line="360" w:lineRule="auto"/>
        <w:ind w:left="0" w:firstLine="0"/>
        <w:jc w:val="both"/>
        <w:rPr>
          <w:rFonts w:ascii="Times New Roman" w:eastAsia="Times New Roman" w:hAnsi="Times New Roman" w:cs="Times New Roman"/>
          <w:b/>
          <w:bCs/>
          <w:color w:val="00000A"/>
          <w:sz w:val="24"/>
          <w:szCs w:val="24"/>
          <w:lang w:eastAsia="pt-BR"/>
        </w:rPr>
      </w:pPr>
      <w:r>
        <w:rPr>
          <w:rFonts w:ascii="Times New Roman" w:eastAsia="Times New Roman" w:hAnsi="Times New Roman" w:cs="Times New Roman"/>
          <w:b/>
          <w:bCs/>
          <w:color w:val="00000A"/>
          <w:sz w:val="24"/>
          <w:szCs w:val="24"/>
          <w:lang w:eastAsia="pt-BR"/>
        </w:rPr>
        <w:lastRenderedPageBreak/>
        <w:t>Discrepância entre a Formação Continuada oferecida e a necessidade do professor</w:t>
      </w:r>
    </w:p>
    <w:p w14:paraId="7C0F0C6A" w14:textId="77777777" w:rsidR="00F471A1" w:rsidRDefault="00F471A1" w:rsidP="00564737">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p>
    <w:p w14:paraId="33C7DA27" w14:textId="1EF1C1B8" w:rsidR="000805C1" w:rsidRDefault="000805C1" w:rsidP="00564737">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r w:rsidRPr="00902169">
        <w:rPr>
          <w:rFonts w:ascii="Times New Roman" w:eastAsia="Times New Roman" w:hAnsi="Times New Roman" w:cs="Times New Roman"/>
          <w:bCs/>
          <w:color w:val="00000A"/>
          <w:sz w:val="24"/>
          <w:szCs w:val="24"/>
          <w:lang w:eastAsia="pt-BR"/>
        </w:rPr>
        <w:t xml:space="preserve">Na </w:t>
      </w:r>
      <w:r>
        <w:rPr>
          <w:rFonts w:ascii="Times New Roman" w:eastAsia="Times New Roman" w:hAnsi="Times New Roman" w:cs="Times New Roman"/>
          <w:bCs/>
          <w:color w:val="00000A"/>
          <w:sz w:val="24"/>
          <w:szCs w:val="24"/>
          <w:lang w:eastAsia="pt-BR"/>
        </w:rPr>
        <w:t xml:space="preserve">fala da secretária estadual de educação, Mariza Abreu, em matéria divulgada em 12 de </w:t>
      </w:r>
      <w:r w:rsidR="00064520">
        <w:rPr>
          <w:rFonts w:ascii="Times New Roman" w:eastAsia="Times New Roman" w:hAnsi="Times New Roman" w:cs="Times New Roman"/>
          <w:bCs/>
          <w:color w:val="00000A"/>
          <w:sz w:val="24"/>
          <w:szCs w:val="24"/>
          <w:lang w:eastAsia="pt-BR"/>
        </w:rPr>
        <w:t>j</w:t>
      </w:r>
      <w:r>
        <w:rPr>
          <w:rFonts w:ascii="Times New Roman" w:eastAsia="Times New Roman" w:hAnsi="Times New Roman" w:cs="Times New Roman"/>
          <w:bCs/>
          <w:color w:val="00000A"/>
          <w:sz w:val="24"/>
          <w:szCs w:val="24"/>
          <w:lang w:eastAsia="pt-BR"/>
        </w:rPr>
        <w:t>aneiro de 2009</w:t>
      </w:r>
      <w:r w:rsidR="00C85BCC">
        <w:rPr>
          <w:rFonts w:ascii="Times New Roman" w:eastAsia="Times New Roman" w:hAnsi="Times New Roman" w:cs="Times New Roman"/>
          <w:bCs/>
          <w:color w:val="00000A"/>
          <w:sz w:val="24"/>
          <w:szCs w:val="24"/>
          <w:lang w:eastAsia="pt-BR"/>
        </w:rPr>
        <w:t xml:space="preserve">, no </w:t>
      </w:r>
      <w:r w:rsidR="00C85BCC" w:rsidRPr="00AB1A27">
        <w:rPr>
          <w:rFonts w:ascii="Times New Roman" w:eastAsia="Times New Roman" w:hAnsi="Times New Roman" w:cs="Times New Roman"/>
          <w:bCs/>
          <w:i/>
          <w:color w:val="00000A"/>
          <w:sz w:val="24"/>
          <w:szCs w:val="24"/>
          <w:lang w:eastAsia="pt-BR"/>
        </w:rPr>
        <w:t xml:space="preserve">site </w:t>
      </w:r>
      <w:r w:rsidR="00C85BCC">
        <w:rPr>
          <w:rFonts w:ascii="Times New Roman" w:eastAsia="Times New Roman" w:hAnsi="Times New Roman" w:cs="Times New Roman"/>
          <w:bCs/>
          <w:color w:val="00000A"/>
          <w:sz w:val="24"/>
          <w:szCs w:val="24"/>
          <w:lang w:eastAsia="pt-BR"/>
        </w:rPr>
        <w:t>da SEC</w:t>
      </w:r>
      <w:r>
        <w:rPr>
          <w:rFonts w:ascii="Times New Roman" w:eastAsia="Times New Roman" w:hAnsi="Times New Roman" w:cs="Times New Roman"/>
          <w:bCs/>
          <w:color w:val="00000A"/>
          <w:sz w:val="24"/>
          <w:szCs w:val="24"/>
          <w:lang w:eastAsia="pt-BR"/>
        </w:rPr>
        <w:t>, o envio de uma proposta de lei que concederia 20% de horas-atividades para os professores</w:t>
      </w:r>
      <w:r w:rsidR="00C57422">
        <w:rPr>
          <w:rFonts w:ascii="Times New Roman" w:eastAsia="Times New Roman" w:hAnsi="Times New Roman" w:cs="Times New Roman"/>
          <w:bCs/>
          <w:color w:val="00000A"/>
          <w:sz w:val="24"/>
          <w:szCs w:val="24"/>
          <w:lang w:eastAsia="pt-BR"/>
        </w:rPr>
        <w:t>,</w:t>
      </w:r>
      <w:r>
        <w:rPr>
          <w:rFonts w:ascii="Times New Roman" w:eastAsia="Times New Roman" w:hAnsi="Times New Roman" w:cs="Times New Roman"/>
          <w:bCs/>
          <w:color w:val="00000A"/>
          <w:sz w:val="24"/>
          <w:szCs w:val="24"/>
          <w:lang w:eastAsia="pt-BR"/>
        </w:rPr>
        <w:t xml:space="preserve"> </w:t>
      </w:r>
      <w:r w:rsidR="00C85BCC">
        <w:rPr>
          <w:rFonts w:ascii="Times New Roman" w:eastAsia="Times New Roman" w:hAnsi="Times New Roman" w:cs="Times New Roman"/>
          <w:bCs/>
          <w:color w:val="00000A"/>
          <w:sz w:val="24"/>
          <w:szCs w:val="24"/>
          <w:lang w:eastAsia="pt-BR"/>
        </w:rPr>
        <w:t>permitiria aos mesmos participar de reuniões pedagógicas e acompanhar a implantação do novo Referencial Curricular.</w:t>
      </w:r>
    </w:p>
    <w:p w14:paraId="4DCF0E61" w14:textId="41101F82" w:rsidR="007872EF" w:rsidRDefault="007872EF" w:rsidP="00564737">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Assim, entende-se que os professores deveriam ter tido formação sobre </w:t>
      </w:r>
      <w:proofErr w:type="gramStart"/>
      <w:r>
        <w:rPr>
          <w:rFonts w:ascii="Times New Roman" w:eastAsia="Times New Roman" w:hAnsi="Times New Roman" w:cs="Times New Roman"/>
          <w:bCs/>
          <w:color w:val="00000A"/>
          <w:sz w:val="24"/>
          <w:szCs w:val="24"/>
          <w:lang w:eastAsia="pt-BR"/>
        </w:rPr>
        <w:t>o Lições</w:t>
      </w:r>
      <w:proofErr w:type="gramEnd"/>
      <w:r>
        <w:rPr>
          <w:rFonts w:ascii="Times New Roman" w:eastAsia="Times New Roman" w:hAnsi="Times New Roman" w:cs="Times New Roman"/>
          <w:bCs/>
          <w:color w:val="00000A"/>
          <w:sz w:val="24"/>
          <w:szCs w:val="24"/>
          <w:lang w:eastAsia="pt-BR"/>
        </w:rPr>
        <w:t xml:space="preserve"> do Rio Grande. Porém, </w:t>
      </w:r>
      <w:r w:rsidR="00C57422">
        <w:rPr>
          <w:rFonts w:ascii="Times New Roman" w:eastAsia="Times New Roman" w:hAnsi="Times New Roman" w:cs="Times New Roman"/>
          <w:bCs/>
          <w:color w:val="00000A"/>
          <w:sz w:val="24"/>
          <w:szCs w:val="24"/>
          <w:lang w:eastAsia="pt-BR"/>
        </w:rPr>
        <w:t>as entrevistas concedidas pel</w:t>
      </w:r>
      <w:r>
        <w:rPr>
          <w:rFonts w:ascii="Times New Roman" w:eastAsia="Times New Roman" w:hAnsi="Times New Roman" w:cs="Times New Roman"/>
          <w:bCs/>
          <w:color w:val="00000A"/>
          <w:sz w:val="24"/>
          <w:szCs w:val="24"/>
          <w:lang w:eastAsia="pt-BR"/>
        </w:rPr>
        <w:t>os professores revela</w:t>
      </w:r>
      <w:r w:rsidR="00C57422">
        <w:rPr>
          <w:rFonts w:ascii="Times New Roman" w:eastAsia="Times New Roman" w:hAnsi="Times New Roman" w:cs="Times New Roman"/>
          <w:bCs/>
          <w:color w:val="00000A"/>
          <w:sz w:val="24"/>
          <w:szCs w:val="24"/>
          <w:lang w:eastAsia="pt-BR"/>
        </w:rPr>
        <w:t>m</w:t>
      </w:r>
      <w:r>
        <w:rPr>
          <w:rFonts w:ascii="Times New Roman" w:eastAsia="Times New Roman" w:hAnsi="Times New Roman" w:cs="Times New Roman"/>
          <w:bCs/>
          <w:color w:val="00000A"/>
          <w:sz w:val="24"/>
          <w:szCs w:val="24"/>
          <w:lang w:eastAsia="pt-BR"/>
        </w:rPr>
        <w:t xml:space="preserve"> </w:t>
      </w:r>
      <w:r w:rsidR="0083206F">
        <w:rPr>
          <w:rFonts w:ascii="Times New Roman" w:eastAsia="Times New Roman" w:hAnsi="Times New Roman" w:cs="Times New Roman"/>
          <w:bCs/>
          <w:color w:val="00000A"/>
          <w:sz w:val="24"/>
          <w:szCs w:val="24"/>
          <w:lang w:eastAsia="pt-BR"/>
        </w:rPr>
        <w:t xml:space="preserve">que a formação continuada oferecida pela secretaria de educação não contempla as necessidades apontadas </w:t>
      </w:r>
      <w:r w:rsidR="00C57422">
        <w:rPr>
          <w:rFonts w:ascii="Times New Roman" w:eastAsia="Times New Roman" w:hAnsi="Times New Roman" w:cs="Times New Roman"/>
          <w:bCs/>
          <w:color w:val="00000A"/>
          <w:sz w:val="24"/>
          <w:szCs w:val="24"/>
          <w:lang w:eastAsia="pt-BR"/>
        </w:rPr>
        <w:t>por eles</w:t>
      </w:r>
      <w:r w:rsidR="0083206F">
        <w:rPr>
          <w:rFonts w:ascii="Times New Roman" w:eastAsia="Times New Roman" w:hAnsi="Times New Roman" w:cs="Times New Roman"/>
          <w:bCs/>
          <w:color w:val="00000A"/>
          <w:sz w:val="24"/>
          <w:szCs w:val="24"/>
          <w:lang w:eastAsia="pt-BR"/>
        </w:rPr>
        <w:t>.</w:t>
      </w:r>
    </w:p>
    <w:p w14:paraId="07870BF3" w14:textId="7E46A6F6" w:rsidR="00471B8C" w:rsidRDefault="0045564C" w:rsidP="00902169">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Do mesmo modo, no âmbito municipal, a</w:t>
      </w:r>
      <w:r w:rsidR="00471B8C">
        <w:rPr>
          <w:rFonts w:ascii="Times New Roman" w:eastAsia="Times New Roman" w:hAnsi="Times New Roman" w:cs="Times New Roman"/>
          <w:bCs/>
          <w:color w:val="00000A"/>
          <w:sz w:val="24"/>
          <w:szCs w:val="24"/>
          <w:lang w:eastAsia="pt-BR"/>
        </w:rPr>
        <w:t>pesar da SEDUC afirmar o cuidado na escolha dos cursos de formação, conforme relata a coordenadora de Matem</w:t>
      </w:r>
      <w:r w:rsidR="00C57422">
        <w:rPr>
          <w:rFonts w:ascii="Times New Roman" w:eastAsia="Times New Roman" w:hAnsi="Times New Roman" w:cs="Times New Roman"/>
          <w:bCs/>
          <w:color w:val="00000A"/>
          <w:sz w:val="24"/>
          <w:szCs w:val="24"/>
          <w:lang w:eastAsia="pt-BR"/>
        </w:rPr>
        <w:t>ática da secretaria municipal</w:t>
      </w:r>
      <w:r w:rsidR="00991D4F">
        <w:rPr>
          <w:rFonts w:ascii="Times New Roman" w:eastAsia="Times New Roman" w:hAnsi="Times New Roman" w:cs="Times New Roman"/>
          <w:bCs/>
          <w:color w:val="00000A"/>
          <w:sz w:val="24"/>
          <w:szCs w:val="24"/>
          <w:lang w:eastAsia="pt-BR"/>
        </w:rPr>
        <w:t xml:space="preserve"> de educação de Caçapava do Sul:</w:t>
      </w:r>
    </w:p>
    <w:p w14:paraId="695A1F32" w14:textId="3832CDC9" w:rsidR="00471B8C" w:rsidRDefault="00F1616C" w:rsidP="00390628">
      <w:pPr>
        <w:tabs>
          <w:tab w:val="left" w:pos="709"/>
        </w:tabs>
        <w:spacing w:before="120" w:after="240"/>
        <w:ind w:left="2268"/>
        <w:jc w:val="both"/>
        <w:rPr>
          <w:rFonts w:ascii="Times New Roman" w:hAnsi="Times New Roman" w:cs="Times New Roman"/>
          <w:sz w:val="20"/>
          <w:szCs w:val="20"/>
        </w:rPr>
      </w:pPr>
      <w:r>
        <w:rPr>
          <w:rFonts w:ascii="Times New Roman" w:hAnsi="Times New Roman" w:cs="Times New Roman"/>
          <w:sz w:val="20"/>
          <w:szCs w:val="20"/>
        </w:rPr>
        <w:t xml:space="preserve">A </w:t>
      </w:r>
      <w:r w:rsidRPr="00902169">
        <w:rPr>
          <w:rFonts w:ascii="Times New Roman" w:hAnsi="Times New Roman" w:cs="Times New Roman"/>
          <w:sz w:val="20"/>
          <w:szCs w:val="20"/>
        </w:rPr>
        <w:t xml:space="preserve">secretaria todo ano a gente oferece um período de formação continuada específico que são uma semana antes das férias </w:t>
      </w:r>
      <w:r>
        <w:rPr>
          <w:rFonts w:ascii="Times New Roman" w:hAnsi="Times New Roman" w:cs="Times New Roman"/>
          <w:sz w:val="20"/>
          <w:szCs w:val="20"/>
        </w:rPr>
        <w:t>de inverno e no decorrer do ano.</w:t>
      </w:r>
      <w:r w:rsidRPr="00902169">
        <w:rPr>
          <w:rFonts w:ascii="Times New Roman" w:hAnsi="Times New Roman" w:cs="Times New Roman"/>
          <w:sz w:val="20"/>
          <w:szCs w:val="20"/>
        </w:rPr>
        <w:t xml:space="preserve"> </w:t>
      </w:r>
      <w:r>
        <w:rPr>
          <w:rFonts w:ascii="Times New Roman" w:hAnsi="Times New Roman" w:cs="Times New Roman"/>
          <w:sz w:val="20"/>
          <w:szCs w:val="20"/>
        </w:rPr>
        <w:t>S</w:t>
      </w:r>
      <w:r w:rsidRPr="00902169">
        <w:rPr>
          <w:rFonts w:ascii="Times New Roman" w:hAnsi="Times New Roman" w:cs="Times New Roman"/>
          <w:sz w:val="20"/>
          <w:szCs w:val="20"/>
        </w:rPr>
        <w:t>empre que possível, a gente fornece outros cursos também, então a gente sempre busca parcerias, né, dentro dos temas a gente busca quem tem a disponibilidade de trabalhar aquele determinado assunto, voltado para a área, pra áreas específicas</w:t>
      </w:r>
      <w:r w:rsidR="00C57422">
        <w:rPr>
          <w:rFonts w:ascii="Times New Roman" w:hAnsi="Times New Roman" w:cs="Times New Roman"/>
          <w:sz w:val="20"/>
          <w:szCs w:val="20"/>
        </w:rPr>
        <w:t>,</w:t>
      </w:r>
      <w:r w:rsidR="00991D4F">
        <w:rPr>
          <w:rFonts w:ascii="Times New Roman" w:hAnsi="Times New Roman" w:cs="Times New Roman"/>
          <w:sz w:val="20"/>
          <w:szCs w:val="20"/>
        </w:rPr>
        <w:t xml:space="preserve"> [...]. (SE – entrevista).</w:t>
      </w:r>
    </w:p>
    <w:p w14:paraId="010D6D3C" w14:textId="1023277E" w:rsidR="00610165" w:rsidRDefault="00991D4F" w:rsidP="00902169">
      <w:pPr>
        <w:spacing w:line="360" w:lineRule="auto"/>
        <w:ind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Mesmo assim, </w:t>
      </w:r>
      <w:r w:rsidR="00F1616C">
        <w:rPr>
          <w:rFonts w:ascii="Times New Roman" w:eastAsia="Times New Roman" w:hAnsi="Times New Roman" w:cs="Times New Roman"/>
          <w:bCs/>
          <w:color w:val="00000A"/>
          <w:sz w:val="24"/>
          <w:szCs w:val="24"/>
          <w:lang w:eastAsia="pt-BR"/>
        </w:rPr>
        <w:t>os professores não reconhecem a eficiência destes cursos de formação</w:t>
      </w:r>
      <w:r w:rsidR="001D325C">
        <w:rPr>
          <w:rFonts w:ascii="Times New Roman" w:eastAsia="Times New Roman" w:hAnsi="Times New Roman" w:cs="Times New Roman"/>
          <w:bCs/>
          <w:color w:val="00000A"/>
          <w:sz w:val="24"/>
          <w:szCs w:val="24"/>
          <w:lang w:eastAsia="pt-BR"/>
        </w:rPr>
        <w:t xml:space="preserve">. </w:t>
      </w:r>
      <w:r>
        <w:rPr>
          <w:rFonts w:ascii="Times New Roman" w:eastAsia="Times New Roman" w:hAnsi="Times New Roman" w:cs="Times New Roman"/>
          <w:bCs/>
          <w:color w:val="00000A"/>
          <w:sz w:val="24"/>
          <w:szCs w:val="24"/>
          <w:lang w:eastAsia="pt-BR"/>
        </w:rPr>
        <w:t xml:space="preserve">De forma similar acontece no contexto estadual. </w:t>
      </w:r>
      <w:r w:rsidR="001D325C">
        <w:rPr>
          <w:rFonts w:ascii="Times New Roman" w:eastAsia="Times New Roman" w:hAnsi="Times New Roman" w:cs="Times New Roman"/>
          <w:bCs/>
          <w:color w:val="00000A"/>
          <w:sz w:val="24"/>
          <w:szCs w:val="24"/>
          <w:lang w:eastAsia="pt-BR"/>
        </w:rPr>
        <w:t>O professor P6 declara que não participa dos cursos de formação</w:t>
      </w:r>
      <w:r w:rsidR="009067C6">
        <w:rPr>
          <w:rFonts w:ascii="Times New Roman" w:eastAsia="Times New Roman" w:hAnsi="Times New Roman" w:cs="Times New Roman"/>
          <w:bCs/>
          <w:color w:val="00000A"/>
          <w:sz w:val="24"/>
          <w:szCs w:val="24"/>
          <w:lang w:eastAsia="pt-BR"/>
        </w:rPr>
        <w:t>,</w:t>
      </w:r>
      <w:r w:rsidR="001D325C">
        <w:rPr>
          <w:rFonts w:ascii="Times New Roman" w:eastAsia="Times New Roman" w:hAnsi="Times New Roman" w:cs="Times New Roman"/>
          <w:bCs/>
          <w:color w:val="00000A"/>
          <w:sz w:val="24"/>
          <w:szCs w:val="24"/>
          <w:lang w:eastAsia="pt-BR"/>
        </w:rPr>
        <w:t xml:space="preserve"> pois em sua opinião</w:t>
      </w:r>
      <w:r w:rsidR="00064520">
        <w:rPr>
          <w:rFonts w:ascii="Times New Roman" w:eastAsia="Times New Roman" w:hAnsi="Times New Roman" w:cs="Times New Roman"/>
          <w:bCs/>
          <w:color w:val="00000A"/>
          <w:sz w:val="24"/>
          <w:szCs w:val="24"/>
          <w:lang w:eastAsia="pt-BR"/>
        </w:rPr>
        <w:t xml:space="preserve">: </w:t>
      </w:r>
    </w:p>
    <w:p w14:paraId="404C5C16" w14:textId="15745ACA" w:rsidR="001D325C" w:rsidRDefault="001D325C" w:rsidP="00390628">
      <w:pPr>
        <w:spacing w:before="120" w:after="240"/>
        <w:ind w:left="2268"/>
        <w:jc w:val="both"/>
        <w:rPr>
          <w:rFonts w:ascii="Times New Roman" w:hAnsi="Times New Roman" w:cs="Times New Roman"/>
          <w:sz w:val="20"/>
          <w:szCs w:val="20"/>
        </w:rPr>
      </w:pPr>
      <w:r w:rsidRPr="00902169">
        <w:rPr>
          <w:rFonts w:ascii="Times New Roman" w:hAnsi="Times New Roman" w:cs="Times New Roman"/>
          <w:sz w:val="20"/>
          <w:szCs w:val="20"/>
        </w:rPr>
        <w:t xml:space="preserve">Não há fundamentação nenhuma que tu </w:t>
      </w:r>
      <w:proofErr w:type="gramStart"/>
      <w:r w:rsidRPr="00902169">
        <w:rPr>
          <w:rFonts w:ascii="Times New Roman" w:hAnsi="Times New Roman" w:cs="Times New Roman"/>
          <w:sz w:val="20"/>
          <w:szCs w:val="20"/>
        </w:rPr>
        <w:t>aproveite</w:t>
      </w:r>
      <w:proofErr w:type="gramEnd"/>
      <w:r w:rsidRPr="00902169">
        <w:rPr>
          <w:rFonts w:ascii="Times New Roman" w:hAnsi="Times New Roman" w:cs="Times New Roman"/>
          <w:sz w:val="20"/>
          <w:szCs w:val="20"/>
        </w:rPr>
        <w:t>. Que tu aproveite assim, pra ti aplicar dentro na sala de aula, pra acrescentar no teu conhecimento. Às vezes tem palestrante que não tem nada a ver com o contexto da escola, com a realidade da escola. Talvez o nosso problema seja esse.</w:t>
      </w:r>
      <w:r w:rsidR="00991D4F">
        <w:rPr>
          <w:rFonts w:ascii="Times New Roman" w:hAnsi="Times New Roman" w:cs="Times New Roman"/>
          <w:sz w:val="20"/>
          <w:szCs w:val="20"/>
        </w:rPr>
        <w:t xml:space="preserve"> (P6 – entrevista).</w:t>
      </w:r>
    </w:p>
    <w:p w14:paraId="4D9CE01B" w14:textId="326A5A7B" w:rsidR="00411C58" w:rsidRDefault="00411C58" w:rsidP="00902169">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A professora P5 também critica os cursos de formação:</w:t>
      </w:r>
    </w:p>
    <w:p w14:paraId="351DE11F" w14:textId="3DC00C95" w:rsidR="00411C58" w:rsidRDefault="00411C58" w:rsidP="00390628">
      <w:pPr>
        <w:spacing w:before="120" w:after="240"/>
        <w:ind w:left="2268"/>
        <w:jc w:val="both"/>
        <w:rPr>
          <w:rFonts w:ascii="Times New Roman" w:hAnsi="Times New Roman" w:cs="Times New Roman"/>
          <w:sz w:val="20"/>
          <w:szCs w:val="20"/>
        </w:rPr>
      </w:pPr>
      <w:r w:rsidRPr="00411C58">
        <w:rPr>
          <w:rFonts w:ascii="Times New Roman" w:hAnsi="Times New Roman" w:cs="Times New Roman"/>
          <w:sz w:val="20"/>
          <w:szCs w:val="20"/>
        </w:rPr>
        <w:t xml:space="preserve">Ah, eu acho que esses cursos de formação poderiam ser bem melhores. Eu não </w:t>
      </w:r>
      <w:r>
        <w:rPr>
          <w:rFonts w:ascii="Times New Roman" w:hAnsi="Times New Roman" w:cs="Times New Roman"/>
          <w:sz w:val="20"/>
          <w:szCs w:val="20"/>
        </w:rPr>
        <w:t>vejo</w:t>
      </w:r>
      <w:r w:rsidRPr="00411C58">
        <w:rPr>
          <w:rFonts w:ascii="Times New Roman" w:hAnsi="Times New Roman" w:cs="Times New Roman"/>
          <w:sz w:val="20"/>
          <w:szCs w:val="20"/>
        </w:rPr>
        <w:t xml:space="preserve"> muito proveito, muita qualidade nesses cursos de formação. Serv</w:t>
      </w:r>
      <w:r>
        <w:rPr>
          <w:rFonts w:ascii="Times New Roman" w:hAnsi="Times New Roman" w:cs="Times New Roman"/>
          <w:sz w:val="20"/>
          <w:szCs w:val="20"/>
        </w:rPr>
        <w:t>e</w:t>
      </w:r>
      <w:r w:rsidRPr="00411C58">
        <w:rPr>
          <w:rFonts w:ascii="Times New Roman" w:hAnsi="Times New Roman" w:cs="Times New Roman"/>
          <w:sz w:val="20"/>
          <w:szCs w:val="20"/>
        </w:rPr>
        <w:t xml:space="preserve"> mais pra gente conhecer mais os colegas, pra interagir. </w:t>
      </w:r>
      <w:r>
        <w:rPr>
          <w:rFonts w:ascii="Times New Roman" w:hAnsi="Times New Roman" w:cs="Times New Roman"/>
          <w:sz w:val="20"/>
          <w:szCs w:val="20"/>
        </w:rPr>
        <w:t xml:space="preserve">[...] </w:t>
      </w:r>
      <w:r w:rsidRPr="00411C58">
        <w:rPr>
          <w:rFonts w:ascii="Times New Roman" w:hAnsi="Times New Roman" w:cs="Times New Roman"/>
          <w:sz w:val="20"/>
          <w:szCs w:val="20"/>
        </w:rPr>
        <w:t xml:space="preserve">Tipo passar uma manhã na escola, como </w:t>
      </w:r>
      <w:proofErr w:type="gramStart"/>
      <w:r w:rsidRPr="00411C58">
        <w:rPr>
          <w:rFonts w:ascii="Times New Roman" w:hAnsi="Times New Roman" w:cs="Times New Roman"/>
          <w:sz w:val="20"/>
          <w:szCs w:val="20"/>
        </w:rPr>
        <w:t>as</w:t>
      </w:r>
      <w:proofErr w:type="gramEnd"/>
      <w:r w:rsidRPr="00411C58">
        <w:rPr>
          <w:rFonts w:ascii="Times New Roman" w:hAnsi="Times New Roman" w:cs="Times New Roman"/>
          <w:sz w:val="20"/>
          <w:szCs w:val="20"/>
        </w:rPr>
        <w:t xml:space="preserve"> vezes acontec</w:t>
      </w:r>
      <w:r>
        <w:rPr>
          <w:rFonts w:ascii="Times New Roman" w:hAnsi="Times New Roman" w:cs="Times New Roman"/>
          <w:sz w:val="20"/>
          <w:szCs w:val="20"/>
        </w:rPr>
        <w:t>e</w:t>
      </w:r>
      <w:r w:rsidRPr="00411C58">
        <w:rPr>
          <w:rFonts w:ascii="Times New Roman" w:hAnsi="Times New Roman" w:cs="Times New Roman"/>
          <w:sz w:val="20"/>
          <w:szCs w:val="20"/>
        </w:rPr>
        <w:t xml:space="preserve">, assistindo umas palestras, umas coisas meio que sem nexo. </w:t>
      </w:r>
      <w:r>
        <w:rPr>
          <w:rFonts w:ascii="Times New Roman" w:hAnsi="Times New Roman" w:cs="Times New Roman"/>
          <w:sz w:val="20"/>
          <w:szCs w:val="20"/>
        </w:rPr>
        <w:t>É</w:t>
      </w:r>
      <w:r w:rsidRPr="00411C58">
        <w:rPr>
          <w:rFonts w:ascii="Times New Roman" w:hAnsi="Times New Roman" w:cs="Times New Roman"/>
          <w:sz w:val="20"/>
          <w:szCs w:val="20"/>
        </w:rPr>
        <w:t xml:space="preserve"> mais um desabafo do que uma formação</w:t>
      </w:r>
      <w:r>
        <w:rPr>
          <w:rFonts w:ascii="Times New Roman" w:hAnsi="Times New Roman" w:cs="Times New Roman"/>
          <w:sz w:val="20"/>
          <w:szCs w:val="20"/>
        </w:rPr>
        <w:t xml:space="preserve"> (P5 – entrevista).</w:t>
      </w:r>
    </w:p>
    <w:p w14:paraId="339FF15C" w14:textId="146FE2CF" w:rsidR="0088542E" w:rsidRDefault="00991D4F" w:rsidP="00902169">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Frente a esta situação, é preciso refletir sobre o que leva os professores a não participarem dos momentos formativos. É importante ter em mente que, como afirma </w:t>
      </w:r>
      <w:r w:rsidR="0088542E">
        <w:rPr>
          <w:rFonts w:ascii="Times New Roman" w:eastAsia="Times New Roman" w:hAnsi="Times New Roman" w:cs="Times New Roman"/>
          <w:bCs/>
          <w:color w:val="00000A"/>
          <w:sz w:val="24"/>
          <w:szCs w:val="24"/>
          <w:lang w:eastAsia="pt-BR"/>
        </w:rPr>
        <w:t>Mello (</w:t>
      </w:r>
      <w:r w:rsidR="00C57422">
        <w:rPr>
          <w:rFonts w:ascii="Times New Roman" w:eastAsia="Times New Roman" w:hAnsi="Times New Roman" w:cs="Times New Roman"/>
          <w:bCs/>
          <w:color w:val="00000A"/>
          <w:sz w:val="24"/>
          <w:szCs w:val="24"/>
          <w:lang w:eastAsia="pt-BR"/>
        </w:rPr>
        <w:t>2009</w:t>
      </w:r>
      <w:r w:rsidR="0088542E">
        <w:rPr>
          <w:rFonts w:ascii="Times New Roman" w:eastAsia="Times New Roman" w:hAnsi="Times New Roman" w:cs="Times New Roman"/>
          <w:bCs/>
          <w:color w:val="00000A"/>
          <w:sz w:val="24"/>
          <w:szCs w:val="24"/>
          <w:lang w:eastAsia="pt-BR"/>
        </w:rPr>
        <w:t>)</w:t>
      </w:r>
      <w:r>
        <w:rPr>
          <w:rFonts w:ascii="Times New Roman" w:eastAsia="Times New Roman" w:hAnsi="Times New Roman" w:cs="Times New Roman"/>
          <w:bCs/>
          <w:color w:val="00000A"/>
          <w:sz w:val="24"/>
          <w:szCs w:val="24"/>
          <w:lang w:eastAsia="pt-BR"/>
        </w:rPr>
        <w:t>,</w:t>
      </w:r>
      <w:r w:rsidR="0088542E">
        <w:rPr>
          <w:rFonts w:ascii="Times New Roman" w:eastAsia="Times New Roman" w:hAnsi="Times New Roman" w:cs="Times New Roman"/>
          <w:bCs/>
          <w:color w:val="00000A"/>
          <w:sz w:val="24"/>
          <w:szCs w:val="24"/>
          <w:lang w:eastAsia="pt-BR"/>
        </w:rPr>
        <w:t xml:space="preserve"> quem ensina é quem mais deve aprender. Segundo ela, este é o primeiro princípio do Referencial Curricular do Estado do Rio Grande do Sul. A autora declara </w:t>
      </w:r>
      <w:r w:rsidR="00C57422">
        <w:rPr>
          <w:rFonts w:ascii="Times New Roman" w:eastAsia="Times New Roman" w:hAnsi="Times New Roman" w:cs="Times New Roman"/>
          <w:bCs/>
          <w:color w:val="00000A"/>
          <w:sz w:val="24"/>
          <w:szCs w:val="24"/>
          <w:lang w:eastAsia="pt-BR"/>
        </w:rPr>
        <w:t xml:space="preserve">ainda, </w:t>
      </w:r>
      <w:r w:rsidR="0088542E">
        <w:rPr>
          <w:rFonts w:ascii="Times New Roman" w:eastAsia="Times New Roman" w:hAnsi="Times New Roman" w:cs="Times New Roman"/>
          <w:bCs/>
          <w:color w:val="00000A"/>
          <w:sz w:val="24"/>
          <w:szCs w:val="24"/>
          <w:lang w:eastAsia="pt-BR"/>
        </w:rPr>
        <w:t xml:space="preserve">que os </w:t>
      </w:r>
      <w:r w:rsidR="0088542E">
        <w:rPr>
          <w:rFonts w:ascii="Times New Roman" w:eastAsia="Times New Roman" w:hAnsi="Times New Roman" w:cs="Times New Roman"/>
          <w:bCs/>
          <w:color w:val="00000A"/>
          <w:sz w:val="24"/>
          <w:szCs w:val="24"/>
          <w:lang w:eastAsia="pt-BR"/>
        </w:rPr>
        <w:lastRenderedPageBreak/>
        <w:t>esforços e recursos aplicados na capacitação dos professores não têm impactado positivamente o desempenho dos estudantes, o que ela atribui à falta de relação entre educação continuada do professor e as necessidades dos alunos.</w:t>
      </w:r>
    </w:p>
    <w:p w14:paraId="4C20D0DC" w14:textId="7DCD89BF" w:rsidR="0088542E" w:rsidRDefault="00205D97" w:rsidP="00902169">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Não se sabe em que ponto o discurso pregado pelo RC está falhando. Se a </w:t>
      </w:r>
      <w:r w:rsidR="009D2EA8">
        <w:rPr>
          <w:rFonts w:ascii="Times New Roman" w:eastAsia="Times New Roman" w:hAnsi="Times New Roman" w:cs="Times New Roman"/>
          <w:bCs/>
          <w:color w:val="00000A"/>
          <w:sz w:val="24"/>
          <w:szCs w:val="24"/>
          <w:lang w:eastAsia="pt-BR"/>
        </w:rPr>
        <w:t xml:space="preserve">SEC </w:t>
      </w:r>
      <w:r>
        <w:rPr>
          <w:rFonts w:ascii="Times New Roman" w:eastAsia="Times New Roman" w:hAnsi="Times New Roman" w:cs="Times New Roman"/>
          <w:bCs/>
          <w:color w:val="00000A"/>
          <w:sz w:val="24"/>
          <w:szCs w:val="24"/>
          <w:lang w:eastAsia="pt-BR"/>
        </w:rPr>
        <w:t>afirma oferecer os cursos de formação, se o próprio referencial assegura a importância da capacitação, porque os professores não entendem esses cursos como significantes para a sua atuação docente?</w:t>
      </w:r>
      <w:r w:rsidR="00E0170E">
        <w:rPr>
          <w:rFonts w:ascii="Times New Roman" w:eastAsia="Times New Roman" w:hAnsi="Times New Roman" w:cs="Times New Roman"/>
          <w:bCs/>
          <w:color w:val="00000A"/>
          <w:sz w:val="24"/>
          <w:szCs w:val="24"/>
          <w:lang w:eastAsia="pt-BR"/>
        </w:rPr>
        <w:t xml:space="preserve"> Algumas das possíveis causas podem ser</w:t>
      </w:r>
      <w:r w:rsidR="00390628">
        <w:rPr>
          <w:rFonts w:ascii="Times New Roman" w:eastAsia="Times New Roman" w:hAnsi="Times New Roman" w:cs="Times New Roman"/>
          <w:bCs/>
          <w:color w:val="00000A"/>
          <w:sz w:val="24"/>
          <w:szCs w:val="24"/>
          <w:lang w:eastAsia="pt-BR"/>
        </w:rPr>
        <w:t>:</w:t>
      </w:r>
      <w:r w:rsidR="00E0170E">
        <w:rPr>
          <w:rFonts w:ascii="Times New Roman" w:eastAsia="Times New Roman" w:hAnsi="Times New Roman" w:cs="Times New Roman"/>
          <w:bCs/>
          <w:color w:val="00000A"/>
          <w:sz w:val="24"/>
          <w:szCs w:val="24"/>
          <w:lang w:eastAsia="pt-BR"/>
        </w:rPr>
        <w:t xml:space="preserve"> a curta duração dos cursos, a falta de motivação dos professores em relação a estes cursos de formação, seja pela intensa carga horária ou pelas condições de trabalho impostas a eles ou ainda, de acordo com alguns professores entrevistados, o assunto abordado nos cursos não é de seus interesses, caracterizando a formação como um curso imposto pela secretaria de educação, sem a participação do professor na escolha do tema.</w:t>
      </w:r>
    </w:p>
    <w:p w14:paraId="6E8D07C3" w14:textId="77777777" w:rsidR="00E0170E" w:rsidRDefault="00E0170E" w:rsidP="00902169">
      <w:pPr>
        <w:tabs>
          <w:tab w:val="left" w:pos="709"/>
        </w:tabs>
        <w:spacing w:line="360" w:lineRule="auto"/>
        <w:ind w:firstLine="709"/>
        <w:jc w:val="both"/>
        <w:rPr>
          <w:rFonts w:ascii="Times New Roman" w:eastAsia="Times New Roman" w:hAnsi="Times New Roman" w:cs="Times New Roman"/>
          <w:bCs/>
          <w:color w:val="00000A"/>
          <w:sz w:val="24"/>
          <w:szCs w:val="24"/>
          <w:lang w:eastAsia="pt-BR"/>
        </w:rPr>
      </w:pPr>
    </w:p>
    <w:p w14:paraId="4820E948" w14:textId="77777777" w:rsidR="006A15B7" w:rsidRDefault="00371E36" w:rsidP="006A15B7">
      <w:pPr>
        <w:spacing w:line="360" w:lineRule="auto"/>
        <w:jc w:val="both"/>
        <w:rPr>
          <w:rFonts w:ascii="Times New Roman" w:eastAsia="Times New Roman" w:hAnsi="Times New Roman" w:cs="Times New Roman"/>
          <w:b/>
          <w:bCs/>
          <w:color w:val="00000A"/>
          <w:sz w:val="24"/>
          <w:szCs w:val="24"/>
          <w:lang w:eastAsia="pt-BR"/>
        </w:rPr>
      </w:pPr>
      <w:r>
        <w:rPr>
          <w:rFonts w:ascii="Times New Roman" w:eastAsia="Times New Roman" w:hAnsi="Times New Roman" w:cs="Times New Roman"/>
          <w:b/>
          <w:bCs/>
          <w:color w:val="00000A"/>
          <w:sz w:val="24"/>
          <w:szCs w:val="24"/>
          <w:lang w:eastAsia="pt-BR"/>
        </w:rPr>
        <w:t>Considerações</w:t>
      </w:r>
      <w:r w:rsidR="00002EB8">
        <w:rPr>
          <w:rFonts w:ascii="Times New Roman" w:eastAsia="Times New Roman" w:hAnsi="Times New Roman" w:cs="Times New Roman"/>
          <w:b/>
          <w:bCs/>
          <w:color w:val="00000A"/>
          <w:sz w:val="24"/>
          <w:szCs w:val="24"/>
          <w:lang w:eastAsia="pt-BR"/>
        </w:rPr>
        <w:t xml:space="preserve"> </w:t>
      </w:r>
    </w:p>
    <w:p w14:paraId="39616C9D" w14:textId="77777777" w:rsidR="006A15B7" w:rsidRDefault="006A15B7" w:rsidP="006A15B7">
      <w:pPr>
        <w:spacing w:line="360" w:lineRule="auto"/>
        <w:jc w:val="both"/>
        <w:rPr>
          <w:rFonts w:ascii="Times New Roman" w:eastAsia="Times New Roman" w:hAnsi="Times New Roman" w:cs="Times New Roman"/>
          <w:b/>
          <w:bCs/>
          <w:color w:val="00000A"/>
          <w:sz w:val="24"/>
          <w:szCs w:val="24"/>
          <w:lang w:eastAsia="pt-BR"/>
        </w:rPr>
      </w:pPr>
    </w:p>
    <w:p w14:paraId="393F03CD" w14:textId="2C2ACCC7" w:rsidR="00786282" w:rsidRDefault="00D328F0" w:rsidP="006A15B7">
      <w:pPr>
        <w:spacing w:line="360" w:lineRule="auto"/>
        <w:ind w:firstLine="708"/>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Sacristán</w:t>
      </w:r>
      <w:proofErr w:type="spellEnd"/>
      <w:r>
        <w:rPr>
          <w:rFonts w:ascii="Times New Roman" w:eastAsia="Times New Roman" w:hAnsi="Times New Roman" w:cs="Times New Roman"/>
          <w:sz w:val="24"/>
          <w:szCs w:val="24"/>
          <w:lang w:eastAsia="pt-BR"/>
        </w:rPr>
        <w:t xml:space="preserve"> (2000) </w:t>
      </w:r>
      <w:r w:rsidR="006530DD">
        <w:rPr>
          <w:rFonts w:ascii="Times New Roman" w:eastAsia="Times New Roman" w:hAnsi="Times New Roman" w:cs="Times New Roman"/>
          <w:sz w:val="24"/>
          <w:szCs w:val="24"/>
          <w:lang w:eastAsia="pt-BR"/>
        </w:rPr>
        <w:t>observa que o currículo pode ser descrito como a concretização das funções da própria escola e a forma de enfocá-las num contexto histórico e cultural.</w:t>
      </w:r>
      <w:r w:rsidR="00E74D9F">
        <w:rPr>
          <w:rFonts w:ascii="Times New Roman" w:eastAsia="Times New Roman" w:hAnsi="Times New Roman" w:cs="Times New Roman"/>
          <w:sz w:val="24"/>
          <w:szCs w:val="24"/>
          <w:lang w:eastAsia="pt-BR"/>
        </w:rPr>
        <w:t xml:space="preserve"> E critica que as decisões sobre o currículo sejam tomadas fora do sistema escolar e à margem dos professores, assim como este trabalho mostrou. </w:t>
      </w:r>
      <w:r w:rsidR="00CB599D">
        <w:rPr>
          <w:rFonts w:ascii="Times New Roman" w:eastAsia="Times New Roman" w:hAnsi="Times New Roman" w:cs="Times New Roman"/>
          <w:sz w:val="24"/>
          <w:szCs w:val="24"/>
          <w:lang w:eastAsia="pt-BR"/>
        </w:rPr>
        <w:t>O Referencial Curricular do Estado do Rio Grande do Sul</w:t>
      </w:r>
      <w:r w:rsidR="00E74D9F">
        <w:rPr>
          <w:rFonts w:ascii="Times New Roman" w:eastAsia="Times New Roman" w:hAnsi="Times New Roman" w:cs="Times New Roman"/>
          <w:sz w:val="24"/>
          <w:szCs w:val="24"/>
          <w:lang w:eastAsia="pt-BR"/>
        </w:rPr>
        <w:t xml:space="preserve"> </w:t>
      </w:r>
      <w:r w:rsidR="00EA5680">
        <w:rPr>
          <w:rFonts w:ascii="Times New Roman" w:eastAsia="Times New Roman" w:hAnsi="Times New Roman" w:cs="Times New Roman"/>
          <w:sz w:val="24"/>
          <w:szCs w:val="24"/>
          <w:lang w:eastAsia="pt-BR"/>
        </w:rPr>
        <w:t xml:space="preserve">é um documento </w:t>
      </w:r>
      <w:r w:rsidR="00E74D9F">
        <w:rPr>
          <w:rFonts w:ascii="Times New Roman" w:eastAsia="Times New Roman" w:hAnsi="Times New Roman" w:cs="Times New Roman"/>
          <w:sz w:val="24"/>
          <w:szCs w:val="24"/>
          <w:lang w:eastAsia="pt-BR"/>
        </w:rPr>
        <w:t>que foi elaborado pela Secretaria Estadual de Educação, não contou com a participação de professores em sua construção</w:t>
      </w:r>
      <w:r w:rsidR="0021155B">
        <w:rPr>
          <w:rFonts w:ascii="Times New Roman" w:eastAsia="Times New Roman" w:hAnsi="Times New Roman" w:cs="Times New Roman"/>
          <w:sz w:val="24"/>
          <w:szCs w:val="24"/>
          <w:lang w:eastAsia="pt-BR"/>
        </w:rPr>
        <w:t>. Este aspecto não está em consonância com</w:t>
      </w:r>
      <w:r w:rsidR="00E74D9F">
        <w:rPr>
          <w:rFonts w:ascii="Times New Roman" w:eastAsia="Times New Roman" w:hAnsi="Times New Roman" w:cs="Times New Roman"/>
          <w:sz w:val="24"/>
          <w:szCs w:val="24"/>
          <w:lang w:eastAsia="pt-BR"/>
        </w:rPr>
        <w:t xml:space="preserve"> Pires (2000)</w:t>
      </w:r>
      <w:r w:rsidR="0021155B">
        <w:rPr>
          <w:rFonts w:ascii="Times New Roman" w:eastAsia="Times New Roman" w:hAnsi="Times New Roman" w:cs="Times New Roman"/>
          <w:sz w:val="24"/>
          <w:szCs w:val="24"/>
          <w:lang w:eastAsia="pt-BR"/>
        </w:rPr>
        <w:t>,</w:t>
      </w:r>
      <w:r w:rsidR="00E74D9F">
        <w:rPr>
          <w:rFonts w:ascii="Times New Roman" w:eastAsia="Times New Roman" w:hAnsi="Times New Roman" w:cs="Times New Roman"/>
          <w:sz w:val="24"/>
          <w:szCs w:val="24"/>
          <w:lang w:eastAsia="pt-BR"/>
        </w:rPr>
        <w:t xml:space="preserve"> quanto à importância do professor na escolha dos conteúdos a serem ensinados, </w:t>
      </w:r>
      <w:r w:rsidR="00AD1B32">
        <w:rPr>
          <w:rFonts w:ascii="Times New Roman" w:eastAsia="Times New Roman" w:hAnsi="Times New Roman" w:cs="Times New Roman"/>
          <w:sz w:val="24"/>
          <w:szCs w:val="24"/>
          <w:lang w:eastAsia="pt-BR"/>
        </w:rPr>
        <w:t xml:space="preserve">no momento em que a proposta sugere uma lista de conteúdos/conceitos e os professores a tomam como sendo obrigatória a ser cumprida. </w:t>
      </w:r>
      <w:proofErr w:type="gramStart"/>
      <w:r w:rsidR="00E873C4">
        <w:rPr>
          <w:rFonts w:ascii="Times New Roman" w:eastAsia="Times New Roman" w:hAnsi="Times New Roman" w:cs="Times New Roman"/>
          <w:sz w:val="24"/>
          <w:szCs w:val="24"/>
          <w:lang w:eastAsia="pt-BR"/>
        </w:rPr>
        <w:t>ao</w:t>
      </w:r>
      <w:proofErr w:type="gramEnd"/>
      <w:r w:rsidR="00E873C4">
        <w:rPr>
          <w:rFonts w:ascii="Times New Roman" w:eastAsia="Times New Roman" w:hAnsi="Times New Roman" w:cs="Times New Roman"/>
          <w:sz w:val="24"/>
          <w:szCs w:val="24"/>
          <w:lang w:eastAsia="pt-BR"/>
        </w:rPr>
        <w:t xml:space="preserve"> </w:t>
      </w:r>
    </w:p>
    <w:p w14:paraId="1742A44B" w14:textId="77777777" w:rsidR="00BF1E39" w:rsidRDefault="00BF1E39" w:rsidP="00BF1E39">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Outro aspecto que chama a atenção nos resultados desta pesquisa é o fato das escolas municipais e estaduais não seguirem os mesmos currículos, embora estejam localizadas na mesma cidade. </w:t>
      </w:r>
    </w:p>
    <w:p w14:paraId="1C96CD46" w14:textId="4728AADB" w:rsidR="00786282" w:rsidRDefault="00EA5680" w:rsidP="00064520">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Pel</w:t>
      </w:r>
      <w:r w:rsidR="00D04BC1">
        <w:rPr>
          <w:rFonts w:ascii="Times New Roman" w:eastAsia="Times New Roman" w:hAnsi="Times New Roman" w:cs="Times New Roman"/>
          <w:sz w:val="24"/>
          <w:szCs w:val="24"/>
          <w:lang w:eastAsia="pt-BR"/>
        </w:rPr>
        <w:t>a entrevista dos professores, percebe</w:t>
      </w:r>
      <w:r w:rsidR="00CB599D">
        <w:rPr>
          <w:rFonts w:ascii="Times New Roman" w:eastAsia="Times New Roman" w:hAnsi="Times New Roman" w:cs="Times New Roman"/>
          <w:sz w:val="24"/>
          <w:szCs w:val="24"/>
          <w:lang w:eastAsia="pt-BR"/>
        </w:rPr>
        <w:t>-se</w:t>
      </w:r>
      <w:r w:rsidR="00D04BC1">
        <w:rPr>
          <w:rFonts w:ascii="Times New Roman" w:eastAsia="Times New Roman" w:hAnsi="Times New Roman" w:cs="Times New Roman"/>
          <w:sz w:val="24"/>
          <w:szCs w:val="24"/>
          <w:lang w:eastAsia="pt-BR"/>
        </w:rPr>
        <w:t xml:space="preserve"> que </w:t>
      </w:r>
      <w:r w:rsidR="003D164B">
        <w:rPr>
          <w:rFonts w:ascii="Times New Roman" w:eastAsia="Times New Roman" w:hAnsi="Times New Roman" w:cs="Times New Roman"/>
          <w:sz w:val="24"/>
          <w:szCs w:val="24"/>
          <w:lang w:eastAsia="pt-BR"/>
        </w:rPr>
        <w:t xml:space="preserve">eles </w:t>
      </w:r>
      <w:r w:rsidR="00D04BC1">
        <w:rPr>
          <w:rFonts w:ascii="Times New Roman" w:eastAsia="Times New Roman" w:hAnsi="Times New Roman" w:cs="Times New Roman"/>
          <w:sz w:val="24"/>
          <w:szCs w:val="24"/>
          <w:lang w:eastAsia="pt-BR"/>
        </w:rPr>
        <w:t>não t</w:t>
      </w:r>
      <w:r w:rsidR="003D164B">
        <w:rPr>
          <w:rFonts w:ascii="Times New Roman" w:eastAsia="Times New Roman" w:hAnsi="Times New Roman" w:cs="Times New Roman"/>
          <w:sz w:val="24"/>
          <w:szCs w:val="24"/>
          <w:lang w:eastAsia="pt-BR"/>
        </w:rPr>
        <w:t>ê</w:t>
      </w:r>
      <w:r w:rsidR="00D04BC1">
        <w:rPr>
          <w:rFonts w:ascii="Times New Roman" w:eastAsia="Times New Roman" w:hAnsi="Times New Roman" w:cs="Times New Roman"/>
          <w:sz w:val="24"/>
          <w:szCs w:val="24"/>
          <w:lang w:eastAsia="pt-BR"/>
        </w:rPr>
        <w:t xml:space="preserve">m conhecimento </w:t>
      </w:r>
      <w:r w:rsidR="00E873C4">
        <w:rPr>
          <w:rFonts w:ascii="Times New Roman" w:eastAsia="Times New Roman" w:hAnsi="Times New Roman" w:cs="Times New Roman"/>
          <w:sz w:val="24"/>
          <w:szCs w:val="24"/>
          <w:lang w:eastAsia="pt-BR"/>
        </w:rPr>
        <w:t>da proposta</w:t>
      </w:r>
      <w:r w:rsidR="00D04BC1">
        <w:rPr>
          <w:rFonts w:ascii="Times New Roman" w:eastAsia="Times New Roman" w:hAnsi="Times New Roman" w:cs="Times New Roman"/>
          <w:sz w:val="24"/>
          <w:szCs w:val="24"/>
          <w:lang w:eastAsia="pt-BR"/>
        </w:rPr>
        <w:t xml:space="preserve"> que deveria balizar toda a prática pedagógica das escolas do estado do Rio Grande do Sul.</w:t>
      </w:r>
      <w:r w:rsidR="0040073C">
        <w:rPr>
          <w:rFonts w:ascii="Times New Roman" w:eastAsia="Times New Roman" w:hAnsi="Times New Roman" w:cs="Times New Roman"/>
          <w:sz w:val="24"/>
          <w:szCs w:val="24"/>
          <w:lang w:eastAsia="pt-BR"/>
        </w:rPr>
        <w:t xml:space="preserve"> </w:t>
      </w:r>
      <w:r w:rsidR="00AD1B32">
        <w:rPr>
          <w:rFonts w:ascii="Times New Roman" w:eastAsia="Times New Roman" w:hAnsi="Times New Roman" w:cs="Times New Roman"/>
          <w:sz w:val="24"/>
          <w:szCs w:val="24"/>
          <w:lang w:eastAsia="pt-BR"/>
        </w:rPr>
        <w:t xml:space="preserve">Neste sentido, </w:t>
      </w:r>
      <w:r w:rsidR="009B1784">
        <w:rPr>
          <w:rFonts w:ascii="Times New Roman" w:eastAsia="Times New Roman" w:hAnsi="Times New Roman" w:cs="Times New Roman"/>
          <w:sz w:val="24"/>
          <w:szCs w:val="24"/>
          <w:lang w:eastAsia="pt-BR"/>
        </w:rPr>
        <w:t xml:space="preserve">defende-se </w:t>
      </w:r>
      <w:r w:rsidR="00786282">
        <w:rPr>
          <w:rFonts w:ascii="Times New Roman" w:eastAsia="Times New Roman" w:hAnsi="Times New Roman" w:cs="Times New Roman"/>
          <w:sz w:val="24"/>
          <w:szCs w:val="24"/>
          <w:lang w:eastAsia="pt-BR"/>
        </w:rPr>
        <w:t>que o professor seja coautor d</w:t>
      </w:r>
      <w:r w:rsidR="009B1784">
        <w:rPr>
          <w:rFonts w:ascii="Times New Roman" w:eastAsia="Times New Roman" w:hAnsi="Times New Roman" w:cs="Times New Roman"/>
          <w:sz w:val="24"/>
          <w:szCs w:val="24"/>
          <w:lang w:eastAsia="pt-BR"/>
        </w:rPr>
        <w:t>a prática proposta para sua escola</w:t>
      </w:r>
      <w:r w:rsidR="00786282">
        <w:rPr>
          <w:rFonts w:ascii="Times New Roman" w:eastAsia="Times New Roman" w:hAnsi="Times New Roman" w:cs="Times New Roman"/>
          <w:sz w:val="24"/>
          <w:szCs w:val="24"/>
          <w:lang w:eastAsia="pt-BR"/>
        </w:rPr>
        <w:t>, que atuem na elaboração d</w:t>
      </w:r>
      <w:r w:rsidR="009B1784">
        <w:rPr>
          <w:rFonts w:ascii="Times New Roman" w:eastAsia="Times New Roman" w:hAnsi="Times New Roman" w:cs="Times New Roman"/>
          <w:sz w:val="24"/>
          <w:szCs w:val="24"/>
          <w:lang w:eastAsia="pt-BR"/>
        </w:rPr>
        <w:t>as propostas e planos de trabalho. E</w:t>
      </w:r>
      <w:r w:rsidR="00786282">
        <w:rPr>
          <w:rFonts w:ascii="Times New Roman" w:eastAsia="Times New Roman" w:hAnsi="Times New Roman" w:cs="Times New Roman"/>
          <w:sz w:val="24"/>
          <w:szCs w:val="24"/>
          <w:lang w:eastAsia="pt-BR"/>
        </w:rPr>
        <w:t>ntende-se que esse processo de participação do professor, passa pela sua formação, inicial e continuada.</w:t>
      </w:r>
      <w:r w:rsidR="008D2195">
        <w:rPr>
          <w:rFonts w:ascii="Times New Roman" w:eastAsia="Times New Roman" w:hAnsi="Times New Roman" w:cs="Times New Roman"/>
          <w:sz w:val="24"/>
          <w:szCs w:val="24"/>
          <w:lang w:eastAsia="pt-BR"/>
        </w:rPr>
        <w:t xml:space="preserve"> Uma vez bem preparado, ele será capaz de atuar no desenvolvimento e implantação da proposta.</w:t>
      </w:r>
    </w:p>
    <w:p w14:paraId="6FA5181D" w14:textId="7E2F5E8F" w:rsidR="0000709D" w:rsidRDefault="0000709D" w:rsidP="0000709D">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É inegável, contudo, que as condições de trabalho impostas à classe docente não permitam que eles tenham muito tempo para estudar leis e propostas elaboradas pelo governo. Porém, considerando a importância do currículo, para quem ensina e para quem </w:t>
      </w:r>
      <w:proofErr w:type="gramStart"/>
      <w:r>
        <w:rPr>
          <w:rFonts w:ascii="Times New Roman" w:eastAsia="Times New Roman" w:hAnsi="Times New Roman" w:cs="Times New Roman"/>
          <w:sz w:val="24"/>
          <w:szCs w:val="24"/>
          <w:lang w:eastAsia="pt-BR"/>
        </w:rPr>
        <w:t>aprende</w:t>
      </w:r>
      <w:proofErr w:type="gramEnd"/>
      <w:r>
        <w:rPr>
          <w:rFonts w:ascii="Times New Roman" w:eastAsia="Times New Roman" w:hAnsi="Times New Roman" w:cs="Times New Roman"/>
          <w:sz w:val="24"/>
          <w:szCs w:val="24"/>
          <w:lang w:eastAsia="pt-BR"/>
        </w:rPr>
        <w:t xml:space="preserve">, os órgãos competentes poderiam </w:t>
      </w:r>
      <w:r w:rsidR="00B16B3D">
        <w:rPr>
          <w:rFonts w:ascii="Times New Roman" w:eastAsia="Times New Roman" w:hAnsi="Times New Roman" w:cs="Times New Roman"/>
          <w:sz w:val="24"/>
          <w:szCs w:val="24"/>
          <w:lang w:eastAsia="pt-BR"/>
        </w:rPr>
        <w:t>destinar maior atenção para a</w:t>
      </w:r>
      <w:r>
        <w:rPr>
          <w:rFonts w:ascii="Times New Roman" w:eastAsia="Times New Roman" w:hAnsi="Times New Roman" w:cs="Times New Roman"/>
          <w:sz w:val="24"/>
          <w:szCs w:val="24"/>
          <w:lang w:eastAsia="pt-BR"/>
        </w:rPr>
        <w:t xml:space="preserve"> formação dos profissionais, no que tange à disseminação dos documentos, quando elaborados. </w:t>
      </w:r>
      <w:r w:rsidR="00B16B3D">
        <w:rPr>
          <w:rFonts w:ascii="Times New Roman" w:eastAsia="Times New Roman" w:hAnsi="Times New Roman" w:cs="Times New Roman"/>
          <w:sz w:val="24"/>
          <w:szCs w:val="24"/>
          <w:lang w:eastAsia="pt-BR"/>
        </w:rPr>
        <w:t xml:space="preserve">Embora a SEC tivesse inicialmente intenção de formar 21 mil educadores, menos de </w:t>
      </w:r>
      <w:proofErr w:type="gramStart"/>
      <w:r w:rsidR="00B16B3D">
        <w:rPr>
          <w:rFonts w:ascii="Times New Roman" w:eastAsia="Times New Roman" w:hAnsi="Times New Roman" w:cs="Times New Roman"/>
          <w:sz w:val="24"/>
          <w:szCs w:val="24"/>
          <w:lang w:eastAsia="pt-BR"/>
        </w:rPr>
        <w:t>3</w:t>
      </w:r>
      <w:proofErr w:type="gramEnd"/>
      <w:r w:rsidR="00B16B3D">
        <w:rPr>
          <w:rFonts w:ascii="Times New Roman" w:eastAsia="Times New Roman" w:hAnsi="Times New Roman" w:cs="Times New Roman"/>
          <w:sz w:val="24"/>
          <w:szCs w:val="24"/>
          <w:lang w:eastAsia="pt-BR"/>
        </w:rPr>
        <w:t xml:space="preserve"> mil tiveram acesso a esta formação, efetivamente. Como consequência, em parte, temos professores utilizando o livro didático na elaboração do currículo moldado</w:t>
      </w:r>
      <w:r w:rsidR="00213F5B">
        <w:rPr>
          <w:rFonts w:ascii="Times New Roman" w:eastAsia="Times New Roman" w:hAnsi="Times New Roman" w:cs="Times New Roman"/>
          <w:sz w:val="24"/>
          <w:szCs w:val="24"/>
          <w:lang w:eastAsia="pt-BR"/>
        </w:rPr>
        <w:t>, livro didático que nem sempre é aquele aprovado pelo Programa Nacional do Livro Didático</w:t>
      </w:r>
      <w:r w:rsidR="00B16B3D">
        <w:rPr>
          <w:rFonts w:ascii="Times New Roman" w:eastAsia="Times New Roman" w:hAnsi="Times New Roman" w:cs="Times New Roman"/>
          <w:sz w:val="24"/>
          <w:szCs w:val="24"/>
          <w:lang w:eastAsia="pt-BR"/>
        </w:rPr>
        <w:t>.</w:t>
      </w:r>
    </w:p>
    <w:p w14:paraId="28E0BE5E" w14:textId="757338F3" w:rsidR="002742C9" w:rsidRDefault="00BF1E39" w:rsidP="002742C9">
      <w:pPr>
        <w:spacing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szCs w:val="24"/>
        </w:rPr>
        <w:t>Isto</w:t>
      </w:r>
      <w:r w:rsidR="00B16B3D">
        <w:rPr>
          <w:rFonts w:ascii="Times New Roman" w:hAnsi="Times New Roman" w:cs="Times New Roman"/>
          <w:sz w:val="24"/>
          <w:szCs w:val="24"/>
        </w:rPr>
        <w:t xml:space="preserve"> pode ser decorrente também, em parte, do fato dos professores não serem consultados quanto a </w:t>
      </w:r>
      <w:r>
        <w:rPr>
          <w:rFonts w:ascii="Times New Roman" w:hAnsi="Times New Roman" w:cs="Times New Roman"/>
          <w:sz w:val="24"/>
          <w:szCs w:val="24"/>
        </w:rPr>
        <w:t xml:space="preserve">sua </w:t>
      </w:r>
      <w:r w:rsidR="00B16B3D">
        <w:rPr>
          <w:rFonts w:ascii="Times New Roman" w:hAnsi="Times New Roman" w:cs="Times New Roman"/>
          <w:sz w:val="24"/>
          <w:szCs w:val="24"/>
        </w:rPr>
        <w:t xml:space="preserve">necessidade formativa. Ou seja, </w:t>
      </w:r>
      <w:r>
        <w:rPr>
          <w:rFonts w:ascii="Times New Roman" w:hAnsi="Times New Roman" w:cs="Times New Roman"/>
          <w:sz w:val="24"/>
          <w:szCs w:val="24"/>
        </w:rPr>
        <w:t>não são os professores que escolhem</w:t>
      </w:r>
      <w:r w:rsidR="002742C9">
        <w:rPr>
          <w:rFonts w:ascii="Times New Roman" w:hAnsi="Times New Roman" w:cs="Times New Roman"/>
          <w:sz w:val="24"/>
          <w:szCs w:val="24"/>
        </w:rPr>
        <w:t xml:space="preserve"> temas de formação continuada ofertados, de modo que muitas vezes, </w:t>
      </w:r>
      <w:r w:rsidR="002742C9">
        <w:rPr>
          <w:rFonts w:ascii="Times New Roman" w:eastAsia="Times New Roman" w:hAnsi="Times New Roman" w:cs="Times New Roman"/>
          <w:sz w:val="24"/>
          <w:szCs w:val="24"/>
          <w:lang w:eastAsia="pt-BR"/>
        </w:rPr>
        <w:t>a formação ofertada não condiz com a realidade dos mesmos. Neste sentido, pondera-se que as secretarias de educação devam consultar os professores para adequação dos cursos de formação continuada, visando uma melhor prática da classe docente. Se a formação é para eles, nada mais apropriado que serem considerados na escolha dos temas.</w:t>
      </w:r>
    </w:p>
    <w:p w14:paraId="3666D367" w14:textId="0F54D41C" w:rsidR="00670E16" w:rsidRDefault="00670E16" w:rsidP="00670E16">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Além disso, enfatiza-se a importância de, na formação continuada dos professores, retomar os documentos oficiais balizadores da elaboração do currículo, dando subsídios para a construção dos planos de estudos, por se entender </w:t>
      </w:r>
      <w:r>
        <w:rPr>
          <w:rFonts w:ascii="Times New Roman" w:eastAsia="Times New Roman" w:hAnsi="Times New Roman" w:cs="Times New Roman"/>
          <w:bCs/>
          <w:color w:val="00000A"/>
          <w:sz w:val="24"/>
          <w:szCs w:val="24"/>
          <w:lang w:eastAsia="pt-BR"/>
        </w:rPr>
        <w:t>que a formação continuada deficiente acarreta na elaboração igualmente deficiente do currículo</w:t>
      </w:r>
      <w:r>
        <w:rPr>
          <w:rFonts w:ascii="Times New Roman" w:eastAsia="Times New Roman" w:hAnsi="Times New Roman" w:cs="Times New Roman"/>
          <w:sz w:val="24"/>
          <w:szCs w:val="24"/>
          <w:lang w:eastAsia="pt-BR"/>
        </w:rPr>
        <w:t>.</w:t>
      </w:r>
    </w:p>
    <w:p w14:paraId="65A8801B" w14:textId="7BEBB5AF" w:rsidR="006A15B7" w:rsidRDefault="006A15B7" w:rsidP="00A42C9E">
      <w:pPr>
        <w:pStyle w:val="PargrafodaLista"/>
        <w:tabs>
          <w:tab w:val="left" w:pos="709"/>
        </w:tabs>
        <w:spacing w:after="120" w:line="360" w:lineRule="auto"/>
        <w:ind w:left="0"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Avalia-se como essencial o investimento em formação, inicial e continuada aos professores</w:t>
      </w:r>
      <w:r w:rsidR="00F43CAD">
        <w:rPr>
          <w:rFonts w:ascii="Times New Roman" w:eastAsia="Times New Roman" w:hAnsi="Times New Roman" w:cs="Times New Roman"/>
          <w:bCs/>
          <w:color w:val="00000A"/>
          <w:sz w:val="24"/>
          <w:szCs w:val="24"/>
          <w:lang w:eastAsia="pt-BR"/>
        </w:rPr>
        <w:t xml:space="preserve"> e </w:t>
      </w:r>
      <w:r w:rsidR="00350D87">
        <w:rPr>
          <w:rFonts w:ascii="Times New Roman" w:eastAsia="Times New Roman" w:hAnsi="Times New Roman" w:cs="Times New Roman"/>
          <w:bCs/>
          <w:color w:val="00000A"/>
          <w:sz w:val="24"/>
          <w:szCs w:val="24"/>
          <w:lang w:eastAsia="pt-BR"/>
        </w:rPr>
        <w:t xml:space="preserve">que a elaboração dos documentos </w:t>
      </w:r>
      <w:r w:rsidR="00F43CAD">
        <w:rPr>
          <w:rFonts w:ascii="Times New Roman" w:eastAsia="Times New Roman" w:hAnsi="Times New Roman" w:cs="Times New Roman"/>
          <w:bCs/>
          <w:color w:val="00000A"/>
          <w:sz w:val="24"/>
          <w:szCs w:val="24"/>
          <w:lang w:eastAsia="pt-BR"/>
        </w:rPr>
        <w:t>conte com a participação dos mesmos.</w:t>
      </w:r>
      <w:r w:rsidR="00670E16">
        <w:rPr>
          <w:rFonts w:ascii="Times New Roman" w:eastAsia="Times New Roman" w:hAnsi="Times New Roman" w:cs="Times New Roman"/>
          <w:bCs/>
          <w:color w:val="00000A"/>
          <w:sz w:val="24"/>
          <w:szCs w:val="24"/>
          <w:lang w:eastAsia="pt-BR"/>
        </w:rPr>
        <w:t xml:space="preserve"> Entende-se que a qualidade na formação docente resulte em professores </w:t>
      </w:r>
      <w:r w:rsidR="00F43CAD">
        <w:rPr>
          <w:rFonts w:ascii="Times New Roman" w:eastAsia="Times New Roman" w:hAnsi="Times New Roman" w:cs="Times New Roman"/>
          <w:bCs/>
          <w:color w:val="00000A"/>
          <w:sz w:val="24"/>
          <w:szCs w:val="24"/>
          <w:lang w:eastAsia="pt-BR"/>
        </w:rPr>
        <w:t>capazes de atuar como agentes na escolha dos conteúdos e assim, utilizar-se do livro didático como material de apoio, e não como listagem de conteúdos a ser replicado no plano de ensino.</w:t>
      </w:r>
    </w:p>
    <w:p w14:paraId="6DCAB9BC" w14:textId="15D2E0C4" w:rsidR="00DC69B6" w:rsidRDefault="00583885" w:rsidP="00F50AE7">
      <w:pPr>
        <w:pStyle w:val="PargrafodaLista"/>
        <w:tabs>
          <w:tab w:val="left" w:pos="709"/>
        </w:tabs>
        <w:spacing w:after="120" w:line="360" w:lineRule="auto"/>
        <w:ind w:left="0" w:firstLine="709"/>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Por fim</w:t>
      </w:r>
      <w:r w:rsidR="00EC79AC">
        <w:rPr>
          <w:rFonts w:ascii="Times New Roman" w:eastAsia="Times New Roman" w:hAnsi="Times New Roman" w:cs="Times New Roman"/>
          <w:bCs/>
          <w:color w:val="00000A"/>
          <w:sz w:val="24"/>
          <w:szCs w:val="24"/>
          <w:lang w:eastAsia="pt-BR"/>
        </w:rPr>
        <w:t xml:space="preserve">, torna-se necessário aprofundar estudos que visem construir mecanismos que possibilitem </w:t>
      </w:r>
      <w:r>
        <w:rPr>
          <w:rFonts w:ascii="Times New Roman" w:eastAsia="Times New Roman" w:hAnsi="Times New Roman" w:cs="Times New Roman"/>
          <w:bCs/>
          <w:color w:val="00000A"/>
          <w:sz w:val="24"/>
          <w:szCs w:val="24"/>
          <w:lang w:eastAsia="pt-BR"/>
        </w:rPr>
        <w:t>a</w:t>
      </w:r>
      <w:r w:rsidR="00EC79AC">
        <w:rPr>
          <w:rFonts w:ascii="Times New Roman" w:eastAsia="Times New Roman" w:hAnsi="Times New Roman" w:cs="Times New Roman"/>
          <w:bCs/>
          <w:color w:val="00000A"/>
          <w:sz w:val="24"/>
          <w:szCs w:val="24"/>
          <w:lang w:eastAsia="pt-BR"/>
        </w:rPr>
        <w:t xml:space="preserve">os professores participarem da escolha dos temas abordados durante os processos de formação continuada. </w:t>
      </w:r>
      <w:r>
        <w:rPr>
          <w:rFonts w:ascii="Times New Roman" w:eastAsia="Times New Roman" w:hAnsi="Times New Roman" w:cs="Times New Roman"/>
          <w:bCs/>
          <w:color w:val="00000A"/>
          <w:sz w:val="24"/>
          <w:szCs w:val="24"/>
          <w:lang w:eastAsia="pt-BR"/>
        </w:rPr>
        <w:t>A</w:t>
      </w:r>
      <w:r w:rsidR="00EC79AC">
        <w:rPr>
          <w:rFonts w:ascii="Times New Roman" w:eastAsia="Times New Roman" w:hAnsi="Times New Roman" w:cs="Times New Roman"/>
          <w:bCs/>
          <w:color w:val="00000A"/>
          <w:sz w:val="24"/>
          <w:szCs w:val="24"/>
          <w:lang w:eastAsia="pt-BR"/>
        </w:rPr>
        <w:t xml:space="preserve">lém disso, uma análise sistemática nos planos de </w:t>
      </w:r>
      <w:r w:rsidR="00EC79AC" w:rsidRPr="00F50AE7">
        <w:rPr>
          <w:rFonts w:ascii="Times New Roman" w:eastAsia="Times New Roman" w:hAnsi="Times New Roman" w:cs="Times New Roman"/>
          <w:bCs/>
          <w:color w:val="00000A"/>
          <w:sz w:val="24"/>
          <w:szCs w:val="24"/>
          <w:lang w:eastAsia="pt-BR"/>
        </w:rPr>
        <w:t>estudos</w:t>
      </w:r>
      <w:r w:rsidRPr="00F50AE7">
        <w:rPr>
          <w:rFonts w:ascii="Times New Roman" w:eastAsia="Times New Roman" w:hAnsi="Times New Roman" w:cs="Times New Roman"/>
          <w:bCs/>
          <w:color w:val="00000A"/>
          <w:sz w:val="24"/>
          <w:szCs w:val="24"/>
          <w:lang w:eastAsia="pt-BR"/>
        </w:rPr>
        <w:t xml:space="preserve"> </w:t>
      </w:r>
      <w:r w:rsidR="00EC79AC">
        <w:rPr>
          <w:rFonts w:ascii="Times New Roman" w:eastAsia="Times New Roman" w:hAnsi="Times New Roman" w:cs="Times New Roman"/>
          <w:bCs/>
          <w:color w:val="00000A"/>
          <w:sz w:val="24"/>
          <w:szCs w:val="24"/>
          <w:lang w:eastAsia="pt-BR"/>
        </w:rPr>
        <w:t>se faz necessária no sentido de identificar os conteúdos/conceitos que são abordados nas diferentes escolas</w:t>
      </w:r>
      <w:r>
        <w:rPr>
          <w:rFonts w:ascii="Times New Roman" w:eastAsia="Times New Roman" w:hAnsi="Times New Roman" w:cs="Times New Roman"/>
          <w:bCs/>
          <w:color w:val="00000A"/>
          <w:sz w:val="24"/>
          <w:szCs w:val="24"/>
          <w:lang w:eastAsia="pt-BR"/>
        </w:rPr>
        <w:t>, para propor uma solução para a questão da disparidade entre esses conteúdos em escolas do mesmo município.</w:t>
      </w:r>
    </w:p>
    <w:p w14:paraId="07EF44B9" w14:textId="77777777" w:rsidR="00583885" w:rsidRDefault="00583885" w:rsidP="00F50AE7">
      <w:pPr>
        <w:spacing w:after="120" w:line="360" w:lineRule="auto"/>
        <w:ind w:firstLine="708"/>
        <w:jc w:val="both"/>
        <w:rPr>
          <w:rFonts w:ascii="Times New Roman" w:eastAsia="Times New Roman" w:hAnsi="Times New Roman" w:cs="Times New Roman"/>
          <w:b/>
          <w:bCs/>
          <w:color w:val="00000A"/>
          <w:sz w:val="24"/>
          <w:szCs w:val="24"/>
          <w:lang w:eastAsia="pt-BR"/>
        </w:rPr>
      </w:pPr>
    </w:p>
    <w:p w14:paraId="154443E8" w14:textId="77777777" w:rsidR="00DC69B6" w:rsidRPr="00B136C6" w:rsidRDefault="00DC69B6" w:rsidP="009C41E3">
      <w:pPr>
        <w:spacing w:after="140"/>
        <w:jc w:val="both"/>
        <w:rPr>
          <w:rFonts w:ascii="Times New Roman" w:eastAsia="Times New Roman" w:hAnsi="Times New Roman" w:cs="Times New Roman"/>
          <w:sz w:val="24"/>
          <w:szCs w:val="24"/>
          <w:lang w:eastAsia="pt-BR"/>
        </w:rPr>
      </w:pPr>
      <w:r w:rsidRPr="00B136C6">
        <w:rPr>
          <w:rFonts w:ascii="Times New Roman" w:eastAsia="Times New Roman" w:hAnsi="Times New Roman" w:cs="Times New Roman"/>
          <w:b/>
          <w:bCs/>
          <w:color w:val="00000A"/>
          <w:sz w:val="24"/>
          <w:szCs w:val="24"/>
          <w:lang w:eastAsia="pt-BR"/>
        </w:rPr>
        <w:t>Referências</w:t>
      </w:r>
    </w:p>
    <w:p w14:paraId="76EDD041" w14:textId="77777777" w:rsidR="007B0E43" w:rsidRDefault="007B0E43" w:rsidP="00DC69B6">
      <w:pPr>
        <w:rPr>
          <w:rFonts w:ascii="Times New Roman" w:hAnsi="Times New Roman" w:cs="Times New Roman"/>
          <w:sz w:val="24"/>
          <w:szCs w:val="24"/>
        </w:rPr>
      </w:pPr>
      <w:r>
        <w:rPr>
          <w:rFonts w:ascii="Times New Roman" w:hAnsi="Times New Roman" w:cs="Times New Roman"/>
          <w:sz w:val="24"/>
          <w:szCs w:val="24"/>
        </w:rPr>
        <w:lastRenderedPageBreak/>
        <w:t xml:space="preserve">ABREU, M. in </w:t>
      </w:r>
      <w:r w:rsidRPr="002A312A">
        <w:rPr>
          <w:rFonts w:ascii="Times New Roman" w:hAnsi="Times New Roman" w:cs="Times New Roman"/>
          <w:sz w:val="24"/>
          <w:szCs w:val="24"/>
        </w:rPr>
        <w:t>Secret</w:t>
      </w:r>
      <w:r>
        <w:rPr>
          <w:rFonts w:ascii="Times New Roman" w:hAnsi="Times New Roman" w:cs="Times New Roman"/>
          <w:sz w:val="24"/>
          <w:szCs w:val="24"/>
        </w:rPr>
        <w:t>a</w:t>
      </w:r>
      <w:r w:rsidRPr="002A312A">
        <w:rPr>
          <w:rFonts w:ascii="Times New Roman" w:hAnsi="Times New Roman" w:cs="Times New Roman"/>
          <w:sz w:val="24"/>
          <w:szCs w:val="24"/>
        </w:rPr>
        <w:t xml:space="preserve">ria do Estado da Educação. Departamento Pedagógico. </w:t>
      </w:r>
      <w:r w:rsidRPr="00D47F2A">
        <w:rPr>
          <w:rFonts w:ascii="Times New Roman" w:hAnsi="Times New Roman" w:cs="Times New Roman"/>
          <w:b/>
          <w:sz w:val="24"/>
          <w:szCs w:val="24"/>
        </w:rPr>
        <w:t>Referenciais Curriculares do Estado do Rio Grande do Sul: Matemática e suas tecnologias</w:t>
      </w:r>
      <w:r w:rsidRPr="002A312A">
        <w:rPr>
          <w:rFonts w:ascii="Times New Roman" w:hAnsi="Times New Roman" w:cs="Times New Roman"/>
          <w:sz w:val="24"/>
          <w:szCs w:val="24"/>
        </w:rPr>
        <w:t>. Secretária de Estado da Educação. Porto Alegre: SE/CP, 2009.</w:t>
      </w:r>
    </w:p>
    <w:p w14:paraId="1C5B3790" w14:textId="77777777" w:rsidR="007B0E43" w:rsidRDefault="007B0E43" w:rsidP="00AD79CF">
      <w:pPr>
        <w:spacing w:line="480" w:lineRule="auto"/>
        <w:rPr>
          <w:rFonts w:ascii="Times New Roman" w:hAnsi="Times New Roman" w:cs="Times New Roman"/>
          <w:sz w:val="24"/>
          <w:szCs w:val="24"/>
        </w:rPr>
      </w:pPr>
    </w:p>
    <w:p w14:paraId="726F6328" w14:textId="77777777" w:rsidR="00DC69B6" w:rsidRPr="0096299D" w:rsidRDefault="00DC69B6" w:rsidP="00DC69B6">
      <w:pPr>
        <w:rPr>
          <w:rFonts w:ascii="Times New Roman" w:hAnsi="Times New Roman" w:cs="Times New Roman"/>
          <w:sz w:val="24"/>
          <w:szCs w:val="24"/>
        </w:rPr>
      </w:pPr>
      <w:r w:rsidRPr="0096299D">
        <w:rPr>
          <w:rFonts w:ascii="Times New Roman" w:hAnsi="Times New Roman" w:cs="Times New Roman"/>
          <w:sz w:val="24"/>
          <w:szCs w:val="24"/>
        </w:rPr>
        <w:t xml:space="preserve">BRASIL. Lei nº 9.394, de 20 de dezembro de 1996. Estabelece as </w:t>
      </w:r>
      <w:r w:rsidRPr="0096299D">
        <w:rPr>
          <w:rFonts w:ascii="Times New Roman" w:hAnsi="Times New Roman" w:cs="Times New Roman"/>
          <w:b/>
          <w:sz w:val="24"/>
          <w:szCs w:val="24"/>
        </w:rPr>
        <w:t>Diretrizes e Bases da Educação Nacional</w:t>
      </w:r>
      <w:r w:rsidRPr="0096299D">
        <w:rPr>
          <w:rFonts w:ascii="Times New Roman" w:hAnsi="Times New Roman" w:cs="Times New Roman"/>
          <w:sz w:val="24"/>
          <w:szCs w:val="24"/>
        </w:rPr>
        <w:t>. Brasília: Presidência da República. 1996.</w:t>
      </w:r>
    </w:p>
    <w:p w14:paraId="363BD930" w14:textId="77777777" w:rsidR="00DC69B6" w:rsidRDefault="00DC69B6" w:rsidP="00AD79CF">
      <w:pPr>
        <w:spacing w:line="480" w:lineRule="auto"/>
        <w:rPr>
          <w:rFonts w:ascii="Times New Roman" w:eastAsia="Times New Roman" w:hAnsi="Times New Roman" w:cs="Times New Roman"/>
          <w:color w:val="222222"/>
          <w:sz w:val="24"/>
          <w:szCs w:val="24"/>
          <w:lang w:eastAsia="pt-BR"/>
        </w:rPr>
      </w:pPr>
    </w:p>
    <w:p w14:paraId="3107D065" w14:textId="77777777" w:rsidR="00DC69B6" w:rsidRDefault="00DC69B6" w:rsidP="00DC69B6">
      <w:pPr>
        <w:autoSpaceDE w:val="0"/>
        <w:autoSpaceDN w:val="0"/>
        <w:adjustRightInd w:val="0"/>
        <w:rPr>
          <w:rFonts w:ascii="Times New Roman" w:hAnsi="Times New Roman" w:cs="Times New Roman"/>
          <w:sz w:val="24"/>
          <w:szCs w:val="24"/>
        </w:rPr>
      </w:pPr>
      <w:r w:rsidRPr="008B2C2F">
        <w:rPr>
          <w:rFonts w:ascii="Times New Roman" w:hAnsi="Times New Roman" w:cs="Times New Roman"/>
          <w:sz w:val="24"/>
          <w:szCs w:val="24"/>
        </w:rPr>
        <w:t xml:space="preserve">______. </w:t>
      </w:r>
      <w:r w:rsidRPr="002A312A">
        <w:rPr>
          <w:rFonts w:ascii="Times New Roman" w:hAnsi="Times New Roman" w:cs="Times New Roman"/>
          <w:sz w:val="24"/>
          <w:szCs w:val="24"/>
        </w:rPr>
        <w:t>Secretaria de Educação Fundamental.</w:t>
      </w:r>
      <w:r>
        <w:rPr>
          <w:rFonts w:ascii="Times New Roman" w:hAnsi="Times New Roman" w:cs="Times New Roman"/>
          <w:sz w:val="24"/>
          <w:szCs w:val="24"/>
        </w:rPr>
        <w:t xml:space="preserve"> </w:t>
      </w:r>
      <w:r w:rsidRPr="004138A4">
        <w:rPr>
          <w:rFonts w:ascii="Times New Roman" w:hAnsi="Times New Roman" w:cs="Times New Roman"/>
          <w:b/>
          <w:sz w:val="24"/>
          <w:szCs w:val="24"/>
        </w:rPr>
        <w:t>Parâmetros Curriculares Nacionais</w:t>
      </w:r>
      <w:r w:rsidRPr="002A312A">
        <w:rPr>
          <w:rFonts w:ascii="Times New Roman" w:hAnsi="Times New Roman" w:cs="Times New Roman"/>
          <w:sz w:val="24"/>
          <w:szCs w:val="24"/>
        </w:rPr>
        <w:t>: Matemática / Secretaria de Educação Fundamental. Brasília: MEC /SEF, 1998.</w:t>
      </w:r>
    </w:p>
    <w:p w14:paraId="13D270E3" w14:textId="77777777" w:rsidR="00DC69B6" w:rsidRDefault="00DC69B6" w:rsidP="00AD79CF">
      <w:pPr>
        <w:spacing w:line="480" w:lineRule="auto"/>
        <w:rPr>
          <w:rFonts w:ascii="Times New Roman" w:hAnsi="Times New Roman" w:cs="Times New Roman"/>
          <w:sz w:val="24"/>
          <w:szCs w:val="24"/>
        </w:rPr>
      </w:pPr>
    </w:p>
    <w:p w14:paraId="0B415ECE" w14:textId="694C0694" w:rsidR="00DC69B6" w:rsidRDefault="00B83961" w:rsidP="00DC69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w:t>
      </w:r>
      <w:r w:rsidRPr="00407638">
        <w:rPr>
          <w:rFonts w:ascii="Times New Roman" w:hAnsi="Times New Roman" w:cs="Times New Roman"/>
          <w:sz w:val="24"/>
          <w:szCs w:val="24"/>
        </w:rPr>
        <w:t xml:space="preserve">. Ministério da Educação. Secretaria de Educação Média e Tecnológica. </w:t>
      </w:r>
      <w:r w:rsidRPr="00407638">
        <w:rPr>
          <w:rFonts w:ascii="Times New Roman" w:hAnsi="Times New Roman" w:cs="Times New Roman"/>
          <w:b/>
          <w:sz w:val="24"/>
          <w:szCs w:val="24"/>
        </w:rPr>
        <w:t>Parâmetros Curriculares Nacionais (Ensino Médio).</w:t>
      </w:r>
      <w:r w:rsidRPr="00407638">
        <w:rPr>
          <w:rFonts w:ascii="Times New Roman" w:hAnsi="Times New Roman" w:cs="Times New Roman"/>
          <w:sz w:val="24"/>
          <w:szCs w:val="24"/>
        </w:rPr>
        <w:t xml:space="preserve"> Brasília: MEC, 2000.</w:t>
      </w:r>
    </w:p>
    <w:p w14:paraId="405BC19E" w14:textId="77777777" w:rsidR="00EE799D" w:rsidRDefault="00EE799D" w:rsidP="00AD79CF">
      <w:pPr>
        <w:spacing w:line="480" w:lineRule="auto"/>
        <w:rPr>
          <w:rFonts w:ascii="Times New Roman" w:hAnsi="Times New Roman" w:cs="Times New Roman"/>
          <w:sz w:val="24"/>
          <w:szCs w:val="24"/>
        </w:rPr>
      </w:pPr>
    </w:p>
    <w:p w14:paraId="548D493F" w14:textId="375496A4" w:rsidR="00EE799D" w:rsidRDefault="00EE799D" w:rsidP="00EE79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w:t>
      </w:r>
      <w:r w:rsidRPr="00407638">
        <w:rPr>
          <w:rFonts w:ascii="Times New Roman" w:hAnsi="Times New Roman" w:cs="Times New Roman"/>
          <w:sz w:val="24"/>
          <w:szCs w:val="24"/>
        </w:rPr>
        <w:t xml:space="preserve">. Ministério da Educação. Secretaria de Educação Média e Tecnológica. </w:t>
      </w:r>
      <w:r w:rsidRPr="00407638">
        <w:rPr>
          <w:rFonts w:ascii="Times New Roman" w:hAnsi="Times New Roman" w:cs="Times New Roman"/>
          <w:b/>
          <w:sz w:val="24"/>
          <w:szCs w:val="24"/>
        </w:rPr>
        <w:t xml:space="preserve">Parâmetros Curriculares Nacionais </w:t>
      </w:r>
      <w:r>
        <w:rPr>
          <w:rFonts w:ascii="Times New Roman" w:hAnsi="Times New Roman" w:cs="Times New Roman"/>
          <w:b/>
          <w:sz w:val="24"/>
          <w:szCs w:val="24"/>
        </w:rPr>
        <w:t xml:space="preserve">para o Ensino Médio </w:t>
      </w:r>
      <w:r w:rsidRPr="00407638">
        <w:rPr>
          <w:rFonts w:ascii="Times New Roman" w:hAnsi="Times New Roman" w:cs="Times New Roman"/>
          <w:b/>
          <w:sz w:val="24"/>
          <w:szCs w:val="24"/>
        </w:rPr>
        <w:t>(</w:t>
      </w:r>
      <w:r>
        <w:rPr>
          <w:rFonts w:ascii="Times New Roman" w:hAnsi="Times New Roman" w:cs="Times New Roman"/>
          <w:b/>
          <w:sz w:val="24"/>
          <w:szCs w:val="24"/>
        </w:rPr>
        <w:t>PCN+</w:t>
      </w:r>
      <w:r w:rsidRPr="00407638">
        <w:rPr>
          <w:rFonts w:ascii="Times New Roman" w:hAnsi="Times New Roman" w:cs="Times New Roman"/>
          <w:b/>
          <w:sz w:val="24"/>
          <w:szCs w:val="24"/>
        </w:rPr>
        <w:t>).</w:t>
      </w:r>
      <w:r w:rsidRPr="00407638">
        <w:rPr>
          <w:rFonts w:ascii="Times New Roman" w:hAnsi="Times New Roman" w:cs="Times New Roman"/>
          <w:sz w:val="24"/>
          <w:szCs w:val="24"/>
        </w:rPr>
        <w:t xml:space="preserve"> Brasília: MEC, 200</w:t>
      </w:r>
      <w:r>
        <w:rPr>
          <w:rFonts w:ascii="Times New Roman" w:hAnsi="Times New Roman" w:cs="Times New Roman"/>
          <w:sz w:val="24"/>
          <w:szCs w:val="24"/>
        </w:rPr>
        <w:t>2</w:t>
      </w:r>
      <w:r w:rsidRPr="00407638">
        <w:rPr>
          <w:rFonts w:ascii="Times New Roman" w:hAnsi="Times New Roman" w:cs="Times New Roman"/>
          <w:sz w:val="24"/>
          <w:szCs w:val="24"/>
        </w:rPr>
        <w:t>.</w:t>
      </w:r>
    </w:p>
    <w:p w14:paraId="4323EDAA" w14:textId="77777777" w:rsidR="00EE799D" w:rsidRDefault="00EE799D" w:rsidP="00AD79CF">
      <w:pPr>
        <w:spacing w:line="480" w:lineRule="auto"/>
        <w:rPr>
          <w:rFonts w:ascii="Times New Roman" w:hAnsi="Times New Roman" w:cs="Times New Roman"/>
          <w:sz w:val="24"/>
          <w:szCs w:val="24"/>
        </w:rPr>
      </w:pPr>
    </w:p>
    <w:p w14:paraId="2A2C9F70" w14:textId="5306BF49" w:rsidR="00DC69B6" w:rsidRDefault="00DC69B6" w:rsidP="00DC69B6">
      <w:pPr>
        <w:rPr>
          <w:rFonts w:ascii="Times New Roman" w:hAnsi="Times New Roman" w:cs="Times New Roman"/>
          <w:sz w:val="24"/>
          <w:szCs w:val="24"/>
        </w:rPr>
      </w:pPr>
      <w:r w:rsidRPr="00F80FB7">
        <w:rPr>
          <w:rFonts w:ascii="Times New Roman" w:hAnsi="Times New Roman" w:cs="Times New Roman"/>
          <w:sz w:val="24"/>
          <w:szCs w:val="24"/>
        </w:rPr>
        <w:t>______. Conselho Nacional de Educação. Câmara de Educação Básica.</w:t>
      </w:r>
      <w:r>
        <w:rPr>
          <w:rFonts w:ascii="Times New Roman" w:hAnsi="Times New Roman" w:cs="Times New Roman"/>
          <w:sz w:val="24"/>
          <w:szCs w:val="24"/>
        </w:rPr>
        <w:t xml:space="preserve"> </w:t>
      </w:r>
      <w:r w:rsidRPr="00F80FB7">
        <w:rPr>
          <w:rFonts w:ascii="Times New Roman" w:hAnsi="Times New Roman" w:cs="Times New Roman"/>
          <w:b/>
          <w:sz w:val="24"/>
          <w:szCs w:val="24"/>
        </w:rPr>
        <w:t xml:space="preserve">Diretrizes Curriculares Nacionais Gerais para </w:t>
      </w:r>
      <w:r w:rsidR="00201387">
        <w:rPr>
          <w:rFonts w:ascii="Times New Roman" w:hAnsi="Times New Roman" w:cs="Times New Roman"/>
          <w:b/>
          <w:sz w:val="24"/>
          <w:szCs w:val="24"/>
        </w:rPr>
        <w:t>o Ensino Médio</w:t>
      </w:r>
      <w:r w:rsidRPr="00F80FB7">
        <w:rPr>
          <w:rFonts w:ascii="Times New Roman" w:hAnsi="Times New Roman" w:cs="Times New Roman"/>
          <w:sz w:val="24"/>
          <w:szCs w:val="24"/>
        </w:rPr>
        <w:t xml:space="preserve">, </w:t>
      </w:r>
      <w:proofErr w:type="spellStart"/>
      <w:r w:rsidR="00201387">
        <w:rPr>
          <w:rFonts w:ascii="Times New Roman" w:hAnsi="Times New Roman" w:cs="Times New Roman"/>
          <w:sz w:val="24"/>
          <w:szCs w:val="24"/>
        </w:rPr>
        <w:t>Pareer</w:t>
      </w:r>
      <w:proofErr w:type="spellEnd"/>
      <w:r w:rsidR="00201387">
        <w:rPr>
          <w:rFonts w:ascii="Times New Roman" w:hAnsi="Times New Roman" w:cs="Times New Roman"/>
          <w:sz w:val="24"/>
          <w:szCs w:val="24"/>
        </w:rPr>
        <w:t xml:space="preserve"> nº 15, de </w:t>
      </w:r>
      <w:proofErr w:type="gramStart"/>
      <w:r w:rsidR="00201387">
        <w:rPr>
          <w:rFonts w:ascii="Times New Roman" w:hAnsi="Times New Roman" w:cs="Times New Roman"/>
          <w:sz w:val="24"/>
          <w:szCs w:val="24"/>
        </w:rPr>
        <w:t>1</w:t>
      </w:r>
      <w:proofErr w:type="gramEnd"/>
      <w:r w:rsidR="00201387">
        <w:rPr>
          <w:rFonts w:ascii="Times New Roman" w:hAnsi="Times New Roman" w:cs="Times New Roman"/>
          <w:sz w:val="24"/>
          <w:szCs w:val="24"/>
        </w:rPr>
        <w:t xml:space="preserve"> de junho de 1998.</w:t>
      </w:r>
    </w:p>
    <w:p w14:paraId="0CED5293" w14:textId="77777777" w:rsidR="00DC69B6" w:rsidRDefault="00DC69B6" w:rsidP="00AD79CF">
      <w:pPr>
        <w:spacing w:line="480" w:lineRule="auto"/>
        <w:rPr>
          <w:rFonts w:ascii="Times New Roman" w:hAnsi="Times New Roman" w:cs="Times New Roman"/>
          <w:sz w:val="24"/>
          <w:szCs w:val="24"/>
        </w:rPr>
      </w:pPr>
    </w:p>
    <w:p w14:paraId="07857E70" w14:textId="77777777" w:rsidR="00DC69B6" w:rsidRPr="00F80FB7" w:rsidRDefault="00DC69B6" w:rsidP="00DC69B6">
      <w:pPr>
        <w:rPr>
          <w:rFonts w:ascii="Times New Roman" w:eastAsia="Times New Roman" w:hAnsi="Times New Roman" w:cs="Times New Roman"/>
          <w:sz w:val="24"/>
          <w:szCs w:val="24"/>
          <w:lang w:eastAsia="pt-BR"/>
        </w:rPr>
      </w:pPr>
      <w:r w:rsidRPr="00F80FB7">
        <w:rPr>
          <w:rFonts w:ascii="Times New Roman" w:eastAsia="Times New Roman" w:hAnsi="Times New Roman" w:cs="Times New Roman"/>
          <w:sz w:val="24"/>
          <w:szCs w:val="24"/>
          <w:lang w:eastAsia="pt-BR"/>
        </w:rPr>
        <w:t xml:space="preserve">CRECCI, V. M.; FIORENTINI, D. Gestão do Currículo de Matemática sob Diferentes </w:t>
      </w:r>
      <w:proofErr w:type="spellStart"/>
      <w:r w:rsidRPr="00F80FB7">
        <w:rPr>
          <w:rFonts w:ascii="Times New Roman" w:eastAsia="Times New Roman" w:hAnsi="Times New Roman" w:cs="Times New Roman"/>
          <w:sz w:val="24"/>
          <w:szCs w:val="24"/>
          <w:lang w:eastAsia="pt-BR"/>
        </w:rPr>
        <w:t>Profissionalidades</w:t>
      </w:r>
      <w:proofErr w:type="spellEnd"/>
      <w:r w:rsidRPr="00F80FB7">
        <w:rPr>
          <w:rFonts w:ascii="Times New Roman" w:eastAsia="Times New Roman" w:hAnsi="Times New Roman" w:cs="Times New Roman"/>
          <w:sz w:val="24"/>
          <w:szCs w:val="24"/>
          <w:lang w:eastAsia="pt-BR"/>
        </w:rPr>
        <w:t xml:space="preserve">. </w:t>
      </w:r>
      <w:proofErr w:type="spellStart"/>
      <w:r w:rsidRPr="00F80FB7">
        <w:rPr>
          <w:rFonts w:ascii="Times New Roman" w:eastAsia="Times New Roman" w:hAnsi="Times New Roman" w:cs="Times New Roman"/>
          <w:b/>
          <w:iCs/>
          <w:sz w:val="24"/>
          <w:szCs w:val="24"/>
          <w:lang w:eastAsia="pt-BR"/>
        </w:rPr>
        <w:t>Bolema</w:t>
      </w:r>
      <w:proofErr w:type="spellEnd"/>
      <w:r w:rsidRPr="00F80FB7">
        <w:rPr>
          <w:rFonts w:ascii="Times New Roman" w:eastAsia="Times New Roman" w:hAnsi="Times New Roman" w:cs="Times New Roman"/>
          <w:iCs/>
          <w:sz w:val="24"/>
          <w:szCs w:val="24"/>
          <w:lang w:eastAsia="pt-BR"/>
        </w:rPr>
        <w:t>, v.</w:t>
      </w:r>
      <w:r w:rsidRPr="00F80FB7">
        <w:rPr>
          <w:rFonts w:ascii="Times New Roman" w:eastAsia="Times New Roman" w:hAnsi="Times New Roman" w:cs="Times New Roman"/>
          <w:sz w:val="24"/>
          <w:szCs w:val="24"/>
          <w:lang w:eastAsia="pt-BR"/>
        </w:rPr>
        <w:t xml:space="preserve"> 28</w:t>
      </w:r>
      <w:r>
        <w:rPr>
          <w:rFonts w:ascii="Times New Roman" w:eastAsia="Times New Roman" w:hAnsi="Times New Roman" w:cs="Times New Roman"/>
          <w:sz w:val="24"/>
          <w:szCs w:val="24"/>
          <w:lang w:eastAsia="pt-BR"/>
        </w:rPr>
        <w:t xml:space="preserve">. </w:t>
      </w:r>
      <w:proofErr w:type="gramStart"/>
      <w:r>
        <w:rPr>
          <w:rFonts w:ascii="Times New Roman" w:eastAsia="Times New Roman" w:hAnsi="Times New Roman" w:cs="Times New Roman"/>
          <w:sz w:val="24"/>
          <w:szCs w:val="24"/>
          <w:lang w:eastAsia="pt-BR"/>
        </w:rPr>
        <w:t>n.</w:t>
      </w:r>
      <w:proofErr w:type="gramEnd"/>
      <w:r>
        <w:rPr>
          <w:rFonts w:ascii="Times New Roman" w:eastAsia="Times New Roman" w:hAnsi="Times New Roman" w:cs="Times New Roman"/>
          <w:sz w:val="24"/>
          <w:szCs w:val="24"/>
          <w:lang w:eastAsia="pt-BR"/>
        </w:rPr>
        <w:t xml:space="preserve"> </w:t>
      </w:r>
      <w:r w:rsidRPr="00F80FB7">
        <w:rPr>
          <w:rFonts w:ascii="Times New Roman" w:eastAsia="Times New Roman" w:hAnsi="Times New Roman" w:cs="Times New Roman"/>
          <w:sz w:val="24"/>
          <w:szCs w:val="24"/>
          <w:lang w:eastAsia="pt-BR"/>
        </w:rPr>
        <w:t>49</w:t>
      </w:r>
      <w:r>
        <w:rPr>
          <w:rFonts w:ascii="Times New Roman" w:eastAsia="Times New Roman" w:hAnsi="Times New Roman" w:cs="Times New Roman"/>
          <w:sz w:val="24"/>
          <w:szCs w:val="24"/>
          <w:lang w:eastAsia="pt-BR"/>
        </w:rPr>
        <w:t xml:space="preserve">, 2014, p. </w:t>
      </w:r>
      <w:r w:rsidRPr="00F80FB7">
        <w:rPr>
          <w:rFonts w:ascii="Times New Roman" w:eastAsia="Times New Roman" w:hAnsi="Times New Roman" w:cs="Times New Roman"/>
          <w:sz w:val="24"/>
          <w:szCs w:val="24"/>
          <w:lang w:eastAsia="pt-BR"/>
        </w:rPr>
        <w:t>601</w:t>
      </w:r>
      <w:r>
        <w:rPr>
          <w:rFonts w:ascii="Times New Roman" w:eastAsia="Times New Roman" w:hAnsi="Times New Roman" w:cs="Times New Roman"/>
          <w:sz w:val="24"/>
          <w:szCs w:val="24"/>
          <w:lang w:eastAsia="pt-BR"/>
        </w:rPr>
        <w:t>- 620</w:t>
      </w:r>
      <w:r w:rsidRPr="00F80FB7">
        <w:rPr>
          <w:rFonts w:ascii="Times New Roman" w:eastAsia="Times New Roman" w:hAnsi="Times New Roman" w:cs="Times New Roman"/>
          <w:sz w:val="24"/>
          <w:szCs w:val="24"/>
          <w:lang w:eastAsia="pt-BR"/>
        </w:rPr>
        <w:t>.</w:t>
      </w:r>
    </w:p>
    <w:p w14:paraId="27504889" w14:textId="77777777" w:rsidR="00DC69B6" w:rsidRDefault="00DC69B6" w:rsidP="00AD79CF">
      <w:pPr>
        <w:spacing w:line="480" w:lineRule="auto"/>
        <w:rPr>
          <w:rFonts w:ascii="Times New Roman" w:eastAsia="Times New Roman" w:hAnsi="Times New Roman" w:cs="Times New Roman"/>
          <w:color w:val="00000A"/>
          <w:sz w:val="24"/>
          <w:szCs w:val="24"/>
          <w:lang w:eastAsia="pt-BR"/>
        </w:rPr>
      </w:pPr>
    </w:p>
    <w:p w14:paraId="7E4FA67A" w14:textId="77777777" w:rsidR="00ED6B9B" w:rsidRPr="00902169" w:rsidRDefault="00ED6B9B" w:rsidP="007B0E43">
      <w:pPr>
        <w:rPr>
          <w:rFonts w:ascii="Times New Roman" w:hAnsi="Times New Roman" w:cs="Times New Roman"/>
          <w:sz w:val="24"/>
          <w:szCs w:val="24"/>
        </w:rPr>
      </w:pPr>
      <w:r w:rsidRPr="00902169">
        <w:rPr>
          <w:rFonts w:ascii="Times New Roman" w:hAnsi="Times New Roman" w:cs="Times New Roman"/>
          <w:sz w:val="24"/>
          <w:szCs w:val="24"/>
        </w:rPr>
        <w:t xml:space="preserve">FREIRE, P.. </w:t>
      </w:r>
      <w:r w:rsidRPr="00902169">
        <w:rPr>
          <w:rFonts w:ascii="Times New Roman" w:hAnsi="Times New Roman" w:cs="Times New Roman"/>
          <w:b/>
          <w:sz w:val="24"/>
          <w:szCs w:val="24"/>
        </w:rPr>
        <w:t>Pedagogia do Oprimido</w:t>
      </w:r>
      <w:r w:rsidRPr="00902169">
        <w:rPr>
          <w:rFonts w:ascii="Times New Roman" w:hAnsi="Times New Roman" w:cs="Times New Roman"/>
          <w:sz w:val="24"/>
          <w:szCs w:val="24"/>
        </w:rPr>
        <w:t xml:space="preserve">. 49. </w:t>
      </w:r>
      <w:proofErr w:type="gramStart"/>
      <w:r w:rsidRPr="00902169">
        <w:rPr>
          <w:rFonts w:ascii="Times New Roman" w:hAnsi="Times New Roman" w:cs="Times New Roman"/>
          <w:sz w:val="24"/>
          <w:szCs w:val="24"/>
        </w:rPr>
        <w:t>ed.</w:t>
      </w:r>
      <w:proofErr w:type="gramEnd"/>
      <w:r w:rsidRPr="00902169">
        <w:rPr>
          <w:rFonts w:ascii="Times New Roman" w:hAnsi="Times New Roman" w:cs="Times New Roman"/>
          <w:sz w:val="24"/>
          <w:szCs w:val="24"/>
        </w:rPr>
        <w:t xml:space="preserve"> São Paulo: Paz e Terra, 2010.</w:t>
      </w:r>
    </w:p>
    <w:p w14:paraId="6CCCD54A" w14:textId="77777777" w:rsidR="00ED6B9B" w:rsidRPr="00902169" w:rsidRDefault="00ED6B9B" w:rsidP="00AD79CF">
      <w:pPr>
        <w:spacing w:line="480" w:lineRule="auto"/>
        <w:rPr>
          <w:rFonts w:ascii="Times New Roman" w:hAnsi="Times New Roman" w:cs="Times New Roman"/>
          <w:sz w:val="24"/>
          <w:szCs w:val="24"/>
        </w:rPr>
      </w:pPr>
    </w:p>
    <w:p w14:paraId="4DFB6BF0" w14:textId="4954FECC" w:rsidR="007B0E43" w:rsidRDefault="007B0E43" w:rsidP="007B0E43">
      <w:pPr>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GIGANTE, A. M. B.; SILVA, M. R. F.; SANTOS, M. B. in </w:t>
      </w:r>
      <w:r w:rsidRPr="002A312A">
        <w:rPr>
          <w:rFonts w:ascii="Times New Roman" w:hAnsi="Times New Roman" w:cs="Times New Roman"/>
          <w:sz w:val="24"/>
          <w:szCs w:val="24"/>
        </w:rPr>
        <w:t>Secret</w:t>
      </w:r>
      <w:r>
        <w:rPr>
          <w:rFonts w:ascii="Times New Roman" w:hAnsi="Times New Roman" w:cs="Times New Roman"/>
          <w:sz w:val="24"/>
          <w:szCs w:val="24"/>
        </w:rPr>
        <w:t>a</w:t>
      </w:r>
      <w:r w:rsidRPr="002A312A">
        <w:rPr>
          <w:rFonts w:ascii="Times New Roman" w:hAnsi="Times New Roman" w:cs="Times New Roman"/>
          <w:sz w:val="24"/>
          <w:szCs w:val="24"/>
        </w:rPr>
        <w:t xml:space="preserve">ria do Estado da Educação. Departamento Pedagógico. </w:t>
      </w:r>
      <w:r w:rsidRPr="00D47F2A">
        <w:rPr>
          <w:rFonts w:ascii="Times New Roman" w:hAnsi="Times New Roman" w:cs="Times New Roman"/>
          <w:b/>
          <w:sz w:val="24"/>
          <w:szCs w:val="24"/>
        </w:rPr>
        <w:t>Referenciais Curriculares do Estado do Rio Grande do Sul: Matemática e suas tecnologias</w:t>
      </w:r>
      <w:r w:rsidRPr="002A312A">
        <w:rPr>
          <w:rFonts w:ascii="Times New Roman" w:hAnsi="Times New Roman" w:cs="Times New Roman"/>
          <w:sz w:val="24"/>
          <w:szCs w:val="24"/>
        </w:rPr>
        <w:t>. Secretária de Estado da Educação. Porto Alegre: SE/CP, 2009</w:t>
      </w:r>
      <w:r>
        <w:rPr>
          <w:rFonts w:ascii="Times New Roman" w:hAnsi="Times New Roman" w:cs="Times New Roman"/>
          <w:sz w:val="24"/>
          <w:szCs w:val="24"/>
        </w:rPr>
        <w:t>.</w:t>
      </w:r>
    </w:p>
    <w:p w14:paraId="4168AA8F" w14:textId="77777777" w:rsidR="007B0E43" w:rsidRPr="002A312A" w:rsidRDefault="007B0E43" w:rsidP="00AD79CF">
      <w:pPr>
        <w:spacing w:line="480" w:lineRule="auto"/>
        <w:rPr>
          <w:rFonts w:ascii="Times New Roman" w:eastAsia="Times New Roman" w:hAnsi="Times New Roman" w:cs="Times New Roman"/>
          <w:color w:val="00000A"/>
          <w:sz w:val="24"/>
          <w:szCs w:val="24"/>
          <w:lang w:eastAsia="pt-BR"/>
        </w:rPr>
      </w:pPr>
    </w:p>
    <w:p w14:paraId="6763F7A7" w14:textId="77777777" w:rsidR="00DC69B6" w:rsidRPr="001E0867" w:rsidRDefault="00DC69B6" w:rsidP="00DC69B6">
      <w:pPr>
        <w:rPr>
          <w:rFonts w:ascii="Times New Roman" w:eastAsia="Times New Roman" w:hAnsi="Times New Roman" w:cs="Times New Roman"/>
          <w:color w:val="00000A"/>
          <w:sz w:val="24"/>
          <w:szCs w:val="24"/>
          <w:lang w:eastAsia="pt-BR"/>
        </w:rPr>
      </w:pPr>
      <w:r w:rsidRPr="001E0867">
        <w:rPr>
          <w:rFonts w:ascii="Times New Roman" w:eastAsia="Times New Roman" w:hAnsi="Times New Roman" w:cs="Times New Roman"/>
          <w:color w:val="00000A"/>
          <w:sz w:val="24"/>
          <w:szCs w:val="24"/>
          <w:lang w:eastAsia="pt-BR"/>
        </w:rPr>
        <w:t>H</w:t>
      </w:r>
      <w:r>
        <w:rPr>
          <w:rFonts w:ascii="Times New Roman" w:eastAsia="Times New Roman" w:hAnsi="Times New Roman" w:cs="Times New Roman"/>
          <w:color w:val="00000A"/>
          <w:sz w:val="24"/>
          <w:szCs w:val="24"/>
          <w:lang w:eastAsia="pt-BR"/>
        </w:rPr>
        <w:t>ORNBURG</w:t>
      </w:r>
      <w:r w:rsidRPr="001E0867">
        <w:rPr>
          <w:rFonts w:ascii="Times New Roman" w:eastAsia="Times New Roman" w:hAnsi="Times New Roman" w:cs="Times New Roman"/>
          <w:color w:val="00000A"/>
          <w:sz w:val="24"/>
          <w:szCs w:val="24"/>
          <w:lang w:eastAsia="pt-BR"/>
        </w:rPr>
        <w:t>, N</w:t>
      </w:r>
      <w:r>
        <w:rPr>
          <w:rFonts w:ascii="Times New Roman" w:eastAsia="Times New Roman" w:hAnsi="Times New Roman" w:cs="Times New Roman"/>
          <w:color w:val="00000A"/>
          <w:sz w:val="24"/>
          <w:szCs w:val="24"/>
          <w:lang w:eastAsia="pt-BR"/>
        </w:rPr>
        <w:t>.;</w:t>
      </w:r>
      <w:r w:rsidRPr="001E0867">
        <w:rPr>
          <w:rFonts w:ascii="Times New Roman" w:eastAsia="Times New Roman" w:hAnsi="Times New Roman" w:cs="Times New Roman"/>
          <w:color w:val="00000A"/>
          <w:sz w:val="24"/>
          <w:szCs w:val="24"/>
          <w:lang w:eastAsia="pt-BR"/>
        </w:rPr>
        <w:t xml:space="preserve"> SILVA</w:t>
      </w:r>
      <w:r>
        <w:rPr>
          <w:rFonts w:ascii="Times New Roman" w:eastAsia="Times New Roman" w:hAnsi="Times New Roman" w:cs="Times New Roman"/>
          <w:color w:val="00000A"/>
          <w:sz w:val="24"/>
          <w:szCs w:val="24"/>
          <w:lang w:eastAsia="pt-BR"/>
        </w:rPr>
        <w:t>, R</w:t>
      </w:r>
      <w:r w:rsidRPr="001E0867">
        <w:rPr>
          <w:rFonts w:ascii="Times New Roman" w:eastAsia="Times New Roman" w:hAnsi="Times New Roman" w:cs="Times New Roman"/>
          <w:color w:val="00000A"/>
          <w:sz w:val="24"/>
          <w:szCs w:val="24"/>
          <w:lang w:eastAsia="pt-BR"/>
        </w:rPr>
        <w:t>. Teorias sobre currículo: uma anál</w:t>
      </w:r>
      <w:r w:rsidRPr="004954E8">
        <w:rPr>
          <w:rFonts w:ascii="Times New Roman" w:eastAsia="Times New Roman" w:hAnsi="Times New Roman" w:cs="Times New Roman"/>
          <w:color w:val="00000A"/>
          <w:sz w:val="24"/>
          <w:szCs w:val="24"/>
          <w:lang w:eastAsia="pt-BR"/>
        </w:rPr>
        <w:t>ise para compreensão e mudança.</w:t>
      </w:r>
      <w:r w:rsidRPr="001E0867">
        <w:rPr>
          <w:rFonts w:ascii="Times New Roman" w:eastAsia="Times New Roman" w:hAnsi="Times New Roman" w:cs="Times New Roman"/>
          <w:color w:val="00000A"/>
          <w:sz w:val="24"/>
          <w:szCs w:val="24"/>
          <w:lang w:eastAsia="pt-BR"/>
        </w:rPr>
        <w:t xml:space="preserve"> </w:t>
      </w:r>
      <w:r w:rsidRPr="00395651">
        <w:rPr>
          <w:rFonts w:ascii="Times New Roman" w:eastAsia="Times New Roman" w:hAnsi="Times New Roman" w:cs="Times New Roman"/>
          <w:b/>
          <w:color w:val="00000A"/>
          <w:sz w:val="24"/>
          <w:szCs w:val="24"/>
          <w:lang w:eastAsia="pt-BR"/>
        </w:rPr>
        <w:t>Revista de divulgação técnico-científica do ICPG</w:t>
      </w:r>
      <w:r w:rsidRPr="001E0867">
        <w:rPr>
          <w:rFonts w:ascii="Times New Roman" w:eastAsia="Times New Roman" w:hAnsi="Times New Roman" w:cs="Times New Roman"/>
          <w:color w:val="00000A"/>
          <w:sz w:val="24"/>
          <w:szCs w:val="24"/>
          <w:lang w:eastAsia="pt-BR"/>
        </w:rPr>
        <w:t xml:space="preserve"> </w:t>
      </w:r>
      <w:r>
        <w:rPr>
          <w:rFonts w:ascii="Times New Roman" w:eastAsia="Times New Roman" w:hAnsi="Times New Roman" w:cs="Times New Roman"/>
          <w:color w:val="00000A"/>
          <w:sz w:val="24"/>
          <w:szCs w:val="24"/>
          <w:lang w:eastAsia="pt-BR"/>
        </w:rPr>
        <w:t xml:space="preserve">v. </w:t>
      </w:r>
      <w:r w:rsidRPr="001E0867">
        <w:rPr>
          <w:rFonts w:ascii="Times New Roman" w:eastAsia="Times New Roman" w:hAnsi="Times New Roman" w:cs="Times New Roman"/>
          <w:color w:val="00000A"/>
          <w:sz w:val="24"/>
          <w:szCs w:val="24"/>
          <w:lang w:eastAsia="pt-BR"/>
        </w:rPr>
        <w:t>3.</w:t>
      </w:r>
      <w:r>
        <w:rPr>
          <w:rFonts w:ascii="Times New Roman" w:eastAsia="Times New Roman" w:hAnsi="Times New Roman" w:cs="Times New Roman"/>
          <w:color w:val="00000A"/>
          <w:sz w:val="24"/>
          <w:szCs w:val="24"/>
          <w:lang w:eastAsia="pt-BR"/>
        </w:rPr>
        <w:t xml:space="preserve"> </w:t>
      </w:r>
      <w:proofErr w:type="gramStart"/>
      <w:r>
        <w:rPr>
          <w:rFonts w:ascii="Times New Roman" w:eastAsia="Times New Roman" w:hAnsi="Times New Roman" w:cs="Times New Roman"/>
          <w:color w:val="00000A"/>
          <w:sz w:val="24"/>
          <w:szCs w:val="24"/>
          <w:lang w:eastAsia="pt-BR"/>
        </w:rPr>
        <w:t>n.</w:t>
      </w:r>
      <w:proofErr w:type="gramEnd"/>
      <w:r w:rsidRPr="001E0867">
        <w:rPr>
          <w:rFonts w:ascii="Times New Roman" w:eastAsia="Times New Roman" w:hAnsi="Times New Roman" w:cs="Times New Roman"/>
          <w:color w:val="00000A"/>
          <w:sz w:val="24"/>
          <w:szCs w:val="24"/>
          <w:lang w:eastAsia="pt-BR"/>
        </w:rPr>
        <w:t>10</w:t>
      </w:r>
      <w:r>
        <w:rPr>
          <w:rFonts w:ascii="Times New Roman" w:eastAsia="Times New Roman" w:hAnsi="Times New Roman" w:cs="Times New Roman"/>
          <w:color w:val="00000A"/>
          <w:sz w:val="24"/>
          <w:szCs w:val="24"/>
          <w:lang w:eastAsia="pt-BR"/>
        </w:rPr>
        <w:t xml:space="preserve">, </w:t>
      </w:r>
      <w:r w:rsidRPr="001E0867">
        <w:rPr>
          <w:rFonts w:ascii="Times New Roman" w:eastAsia="Times New Roman" w:hAnsi="Times New Roman" w:cs="Times New Roman"/>
          <w:color w:val="00000A"/>
          <w:sz w:val="24"/>
          <w:szCs w:val="24"/>
          <w:lang w:eastAsia="pt-BR"/>
        </w:rPr>
        <w:t>2007</w:t>
      </w:r>
      <w:r>
        <w:rPr>
          <w:rFonts w:ascii="Times New Roman" w:eastAsia="Times New Roman" w:hAnsi="Times New Roman" w:cs="Times New Roman"/>
          <w:color w:val="00000A"/>
          <w:sz w:val="24"/>
          <w:szCs w:val="24"/>
          <w:lang w:eastAsia="pt-BR"/>
        </w:rPr>
        <w:t>,</w:t>
      </w:r>
      <w:r w:rsidRPr="001E0867">
        <w:rPr>
          <w:rFonts w:ascii="Times New Roman" w:eastAsia="Times New Roman" w:hAnsi="Times New Roman" w:cs="Times New Roman"/>
          <w:color w:val="00000A"/>
          <w:sz w:val="24"/>
          <w:szCs w:val="24"/>
          <w:lang w:eastAsia="pt-BR"/>
        </w:rPr>
        <w:t xml:space="preserve"> </w:t>
      </w:r>
      <w:r>
        <w:rPr>
          <w:rFonts w:ascii="Times New Roman" w:eastAsia="Times New Roman" w:hAnsi="Times New Roman" w:cs="Times New Roman"/>
          <w:color w:val="00000A"/>
          <w:sz w:val="24"/>
          <w:szCs w:val="24"/>
          <w:lang w:eastAsia="pt-BR"/>
        </w:rPr>
        <w:t xml:space="preserve">p. </w:t>
      </w:r>
      <w:r w:rsidRPr="001E0867">
        <w:rPr>
          <w:rFonts w:ascii="Times New Roman" w:eastAsia="Times New Roman" w:hAnsi="Times New Roman" w:cs="Times New Roman"/>
          <w:color w:val="00000A"/>
          <w:sz w:val="24"/>
          <w:szCs w:val="24"/>
          <w:lang w:eastAsia="pt-BR"/>
        </w:rPr>
        <w:t>61-66.</w:t>
      </w:r>
    </w:p>
    <w:p w14:paraId="0120BB5B" w14:textId="77777777" w:rsidR="00DC69B6" w:rsidRDefault="00DC69B6" w:rsidP="00AD79CF">
      <w:pPr>
        <w:spacing w:line="480" w:lineRule="auto"/>
        <w:rPr>
          <w:rFonts w:ascii="Times New Roman" w:eastAsia="Times New Roman" w:hAnsi="Times New Roman" w:cs="Times New Roman"/>
          <w:color w:val="00000A"/>
          <w:sz w:val="24"/>
          <w:szCs w:val="24"/>
          <w:lang w:eastAsia="pt-BR"/>
        </w:rPr>
      </w:pPr>
    </w:p>
    <w:p w14:paraId="5FC044EF" w14:textId="77777777" w:rsidR="00DC69B6" w:rsidRPr="001E0867" w:rsidRDefault="00DC69B6" w:rsidP="00DC69B6">
      <w:pPr>
        <w:rPr>
          <w:rFonts w:ascii="Times New Roman" w:eastAsia="Times New Roman" w:hAnsi="Times New Roman" w:cs="Times New Roman"/>
          <w:color w:val="00000A"/>
          <w:sz w:val="24"/>
          <w:szCs w:val="24"/>
          <w:lang w:eastAsia="pt-BR"/>
        </w:rPr>
      </w:pPr>
      <w:r w:rsidRPr="001E0867">
        <w:rPr>
          <w:rFonts w:ascii="Times New Roman" w:eastAsia="Times New Roman" w:hAnsi="Times New Roman" w:cs="Times New Roman"/>
          <w:color w:val="00000A"/>
          <w:sz w:val="24"/>
          <w:szCs w:val="24"/>
          <w:lang w:eastAsia="pt-BR"/>
        </w:rPr>
        <w:t xml:space="preserve">LÜDKE, M.; ANDRÉ, M. E. D. A. </w:t>
      </w:r>
      <w:r w:rsidRPr="00395651">
        <w:rPr>
          <w:rFonts w:ascii="Times New Roman" w:eastAsia="Times New Roman" w:hAnsi="Times New Roman" w:cs="Times New Roman"/>
          <w:b/>
          <w:color w:val="00000A"/>
          <w:sz w:val="24"/>
          <w:szCs w:val="24"/>
          <w:lang w:eastAsia="pt-BR"/>
        </w:rPr>
        <w:t>Pesquisa em Educação</w:t>
      </w:r>
      <w:r w:rsidRPr="001E0867">
        <w:rPr>
          <w:rFonts w:ascii="Times New Roman" w:eastAsia="Times New Roman" w:hAnsi="Times New Roman" w:cs="Times New Roman"/>
          <w:color w:val="00000A"/>
          <w:sz w:val="24"/>
          <w:szCs w:val="24"/>
          <w:lang w:eastAsia="pt-BR"/>
        </w:rPr>
        <w:t>: Abordagens Qualitativas. São Paulo: Ed. Pedagógica e Universitária – EPU, 1987.</w:t>
      </w:r>
    </w:p>
    <w:p w14:paraId="6E216B7A" w14:textId="77777777" w:rsidR="00DC69B6" w:rsidRDefault="00DC69B6" w:rsidP="00AD79CF">
      <w:pPr>
        <w:spacing w:line="480" w:lineRule="auto"/>
        <w:rPr>
          <w:rFonts w:ascii="Times New Roman" w:eastAsia="Times New Roman" w:hAnsi="Times New Roman" w:cs="Times New Roman"/>
          <w:color w:val="00000A"/>
          <w:sz w:val="24"/>
          <w:szCs w:val="24"/>
          <w:lang w:eastAsia="pt-BR"/>
        </w:rPr>
      </w:pPr>
    </w:p>
    <w:p w14:paraId="132506C8" w14:textId="77777777" w:rsidR="007B0E43" w:rsidRDefault="007B0E43" w:rsidP="00DC69B6">
      <w:pPr>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MELLO, G. N. in </w:t>
      </w:r>
      <w:r w:rsidRPr="002A312A">
        <w:rPr>
          <w:rFonts w:ascii="Times New Roman" w:hAnsi="Times New Roman" w:cs="Times New Roman"/>
          <w:sz w:val="24"/>
          <w:szCs w:val="24"/>
        </w:rPr>
        <w:t>Secret</w:t>
      </w:r>
      <w:r>
        <w:rPr>
          <w:rFonts w:ascii="Times New Roman" w:hAnsi="Times New Roman" w:cs="Times New Roman"/>
          <w:sz w:val="24"/>
          <w:szCs w:val="24"/>
        </w:rPr>
        <w:t>a</w:t>
      </w:r>
      <w:r w:rsidRPr="002A312A">
        <w:rPr>
          <w:rFonts w:ascii="Times New Roman" w:hAnsi="Times New Roman" w:cs="Times New Roman"/>
          <w:sz w:val="24"/>
          <w:szCs w:val="24"/>
        </w:rPr>
        <w:t xml:space="preserve">ria do Estado da Educação. Departamento Pedagógico. </w:t>
      </w:r>
      <w:r w:rsidRPr="00D47F2A">
        <w:rPr>
          <w:rFonts w:ascii="Times New Roman" w:hAnsi="Times New Roman" w:cs="Times New Roman"/>
          <w:b/>
          <w:sz w:val="24"/>
          <w:szCs w:val="24"/>
        </w:rPr>
        <w:t>Referenciais Curriculares do Estado do Rio Grande do Sul: Matemática e suas tecnologias</w:t>
      </w:r>
      <w:r w:rsidRPr="002A312A">
        <w:rPr>
          <w:rFonts w:ascii="Times New Roman" w:hAnsi="Times New Roman" w:cs="Times New Roman"/>
          <w:sz w:val="24"/>
          <w:szCs w:val="24"/>
        </w:rPr>
        <w:t>. Secretária de Estado da Educação. Porto Alegre: SE/CP, 2009.</w:t>
      </w:r>
    </w:p>
    <w:p w14:paraId="0E81EA05" w14:textId="77777777" w:rsidR="007B0E43" w:rsidRDefault="007B0E43" w:rsidP="00AD79CF">
      <w:pPr>
        <w:spacing w:line="480" w:lineRule="auto"/>
        <w:rPr>
          <w:rFonts w:ascii="Times New Roman" w:eastAsia="Times New Roman" w:hAnsi="Times New Roman" w:cs="Times New Roman"/>
          <w:color w:val="00000A"/>
          <w:sz w:val="24"/>
          <w:szCs w:val="24"/>
          <w:lang w:eastAsia="pt-BR"/>
        </w:rPr>
      </w:pPr>
    </w:p>
    <w:p w14:paraId="28FB809C" w14:textId="77777777" w:rsidR="00DC69B6" w:rsidRDefault="00DC69B6" w:rsidP="00DC69B6">
      <w:pPr>
        <w:rPr>
          <w:rFonts w:ascii="Times New Roman" w:hAnsi="Times New Roman" w:cs="Times New Roman"/>
          <w:sz w:val="24"/>
          <w:szCs w:val="24"/>
        </w:rPr>
      </w:pPr>
      <w:r w:rsidRPr="00077D50">
        <w:rPr>
          <w:rFonts w:ascii="Times New Roman" w:eastAsia="Times New Roman" w:hAnsi="Times New Roman" w:cs="Times New Roman"/>
          <w:color w:val="00000A"/>
          <w:sz w:val="24"/>
          <w:szCs w:val="24"/>
          <w:lang w:eastAsia="pt-BR"/>
        </w:rPr>
        <w:lastRenderedPageBreak/>
        <w:t xml:space="preserve">MORAES, R.; GALIAZZI, M. C.. </w:t>
      </w:r>
      <w:r w:rsidRPr="00395651">
        <w:rPr>
          <w:rFonts w:ascii="Times New Roman" w:eastAsia="Times New Roman" w:hAnsi="Times New Roman" w:cs="Times New Roman"/>
          <w:b/>
          <w:color w:val="00000A"/>
          <w:sz w:val="24"/>
          <w:szCs w:val="24"/>
          <w:lang w:eastAsia="pt-BR"/>
        </w:rPr>
        <w:t>Análise Textual Discursiva</w:t>
      </w:r>
      <w:r w:rsidRPr="00077D50">
        <w:rPr>
          <w:rFonts w:ascii="Times New Roman" w:eastAsia="Times New Roman" w:hAnsi="Times New Roman" w:cs="Times New Roman"/>
          <w:color w:val="00000A"/>
          <w:sz w:val="24"/>
          <w:szCs w:val="24"/>
          <w:lang w:eastAsia="pt-BR"/>
        </w:rPr>
        <w:t>. Ijuí:</w:t>
      </w:r>
      <w:r>
        <w:rPr>
          <w:rFonts w:ascii="Times New Roman" w:eastAsia="Times New Roman" w:hAnsi="Times New Roman" w:cs="Times New Roman"/>
          <w:color w:val="00000A"/>
          <w:sz w:val="24"/>
          <w:szCs w:val="24"/>
          <w:lang w:eastAsia="pt-BR"/>
        </w:rPr>
        <w:t xml:space="preserve"> </w:t>
      </w:r>
      <w:r w:rsidRPr="00077D50">
        <w:rPr>
          <w:rFonts w:ascii="Times New Roman" w:eastAsia="Times New Roman" w:hAnsi="Times New Roman" w:cs="Times New Roman"/>
          <w:color w:val="00000A"/>
          <w:sz w:val="24"/>
          <w:szCs w:val="24"/>
          <w:lang w:eastAsia="pt-BR"/>
        </w:rPr>
        <w:t>UNIJUÍ, 2007.</w:t>
      </w:r>
    </w:p>
    <w:p w14:paraId="53819C64" w14:textId="77777777" w:rsidR="00DC69B6" w:rsidRDefault="00DC69B6" w:rsidP="00DC69B6">
      <w:pPr>
        <w:tabs>
          <w:tab w:val="left" w:pos="1526"/>
        </w:tabs>
        <w:rPr>
          <w:rFonts w:ascii="Times New Roman" w:eastAsia="Times New Roman" w:hAnsi="Times New Roman" w:cs="Times New Roman"/>
          <w:color w:val="00000A"/>
          <w:sz w:val="24"/>
          <w:szCs w:val="24"/>
          <w:lang w:eastAsia="pt-BR"/>
        </w:rPr>
      </w:pPr>
    </w:p>
    <w:p w14:paraId="2E597941" w14:textId="77777777" w:rsidR="00630408" w:rsidRDefault="00630408" w:rsidP="00630408">
      <w:pPr>
        <w:tabs>
          <w:tab w:val="left" w:pos="1526"/>
        </w:tabs>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 xml:space="preserve">PARANÁ. Secretaria de Estado da Educação do Paraná. Departamento de Educação Básica. </w:t>
      </w:r>
      <w:r>
        <w:rPr>
          <w:rFonts w:ascii="Times New Roman" w:eastAsia="Times New Roman" w:hAnsi="Times New Roman" w:cs="Times New Roman"/>
          <w:b/>
          <w:color w:val="00000A"/>
          <w:sz w:val="24"/>
          <w:szCs w:val="24"/>
          <w:lang w:eastAsia="pt-BR"/>
        </w:rPr>
        <w:t xml:space="preserve">Diretrizes Curriculares da Educação Básica – Matemática. </w:t>
      </w:r>
      <w:r>
        <w:rPr>
          <w:rFonts w:ascii="Times New Roman" w:eastAsia="Times New Roman" w:hAnsi="Times New Roman" w:cs="Times New Roman"/>
          <w:color w:val="00000A"/>
          <w:sz w:val="24"/>
          <w:szCs w:val="24"/>
          <w:lang w:eastAsia="pt-BR"/>
        </w:rPr>
        <w:t xml:space="preserve">Paraná, 2008. </w:t>
      </w:r>
    </w:p>
    <w:p w14:paraId="398D6CAF" w14:textId="77777777" w:rsidR="00630408" w:rsidRDefault="00630408" w:rsidP="00AD79CF">
      <w:pPr>
        <w:spacing w:line="480" w:lineRule="auto"/>
        <w:rPr>
          <w:rFonts w:ascii="Times New Roman" w:eastAsia="Times New Roman" w:hAnsi="Times New Roman" w:cs="Times New Roman"/>
          <w:color w:val="00000A"/>
          <w:sz w:val="24"/>
          <w:szCs w:val="24"/>
          <w:lang w:eastAsia="pt-BR"/>
        </w:rPr>
      </w:pPr>
    </w:p>
    <w:p w14:paraId="018F46A7" w14:textId="77777777" w:rsidR="00C27254" w:rsidRPr="00C27254" w:rsidRDefault="00C27254" w:rsidP="00DC69B6">
      <w:pPr>
        <w:tabs>
          <w:tab w:val="left" w:pos="1526"/>
        </w:tabs>
        <w:rPr>
          <w:rFonts w:ascii="Times New Roman" w:eastAsia="Times New Roman" w:hAnsi="Times New Roman" w:cs="Times New Roman"/>
          <w:color w:val="00000A"/>
          <w:sz w:val="24"/>
          <w:szCs w:val="24"/>
          <w:lang w:eastAsia="pt-BR"/>
        </w:rPr>
      </w:pPr>
      <w:r w:rsidRPr="00C27254">
        <w:rPr>
          <w:rFonts w:ascii="Times New Roman" w:hAnsi="Times New Roman" w:cs="Times New Roman"/>
          <w:color w:val="222222"/>
          <w:sz w:val="24"/>
          <w:szCs w:val="24"/>
          <w:shd w:val="clear" w:color="auto" w:fill="FFFFFF"/>
        </w:rPr>
        <w:t>PIRES, C</w:t>
      </w:r>
      <w:r>
        <w:rPr>
          <w:rFonts w:ascii="Times New Roman" w:hAnsi="Times New Roman" w:cs="Times New Roman"/>
          <w:color w:val="222222"/>
          <w:sz w:val="24"/>
          <w:szCs w:val="24"/>
          <w:shd w:val="clear" w:color="auto" w:fill="FFFFFF"/>
        </w:rPr>
        <w:t xml:space="preserve">. </w:t>
      </w:r>
      <w:r w:rsidRPr="00C27254">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 xml:space="preserve">. </w:t>
      </w:r>
      <w:r w:rsidRPr="00C27254">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 xml:space="preserve"> </w:t>
      </w:r>
      <w:r w:rsidRPr="00C27254">
        <w:rPr>
          <w:rFonts w:ascii="Times New Roman" w:hAnsi="Times New Roman" w:cs="Times New Roman"/>
          <w:b/>
          <w:bCs/>
          <w:color w:val="222222"/>
          <w:sz w:val="24"/>
          <w:szCs w:val="24"/>
          <w:shd w:val="clear" w:color="auto" w:fill="FFFFFF"/>
        </w:rPr>
        <w:t>Currículos de Matemática: da organização linear à id</w:t>
      </w:r>
      <w:r>
        <w:rPr>
          <w:rFonts w:ascii="Times New Roman" w:hAnsi="Times New Roman" w:cs="Times New Roman"/>
          <w:b/>
          <w:bCs/>
          <w:color w:val="222222"/>
          <w:sz w:val="24"/>
          <w:szCs w:val="24"/>
          <w:shd w:val="clear" w:color="auto" w:fill="FFFFFF"/>
        </w:rPr>
        <w:t>e</w:t>
      </w:r>
      <w:r w:rsidRPr="00C27254">
        <w:rPr>
          <w:rFonts w:ascii="Times New Roman" w:hAnsi="Times New Roman" w:cs="Times New Roman"/>
          <w:b/>
          <w:bCs/>
          <w:color w:val="222222"/>
          <w:sz w:val="24"/>
          <w:szCs w:val="24"/>
          <w:shd w:val="clear" w:color="auto" w:fill="FFFFFF"/>
        </w:rPr>
        <w:t>ia de rede</w:t>
      </w:r>
      <w:r w:rsidRPr="00C2725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São Paulo: </w:t>
      </w:r>
      <w:r w:rsidRPr="00C27254">
        <w:rPr>
          <w:rFonts w:ascii="Times New Roman" w:hAnsi="Times New Roman" w:cs="Times New Roman"/>
          <w:color w:val="222222"/>
          <w:sz w:val="24"/>
          <w:szCs w:val="24"/>
          <w:shd w:val="clear" w:color="auto" w:fill="FFFFFF"/>
        </w:rPr>
        <w:t xml:space="preserve">FTD, </w:t>
      </w:r>
      <w:proofErr w:type="gramStart"/>
      <w:r w:rsidRPr="00C27254">
        <w:rPr>
          <w:rFonts w:ascii="Times New Roman" w:hAnsi="Times New Roman" w:cs="Times New Roman"/>
          <w:color w:val="222222"/>
          <w:sz w:val="24"/>
          <w:szCs w:val="24"/>
          <w:shd w:val="clear" w:color="auto" w:fill="FFFFFF"/>
        </w:rPr>
        <w:t>2000</w:t>
      </w:r>
      <w:proofErr w:type="gramEnd"/>
    </w:p>
    <w:p w14:paraId="7096164F" w14:textId="77777777" w:rsidR="00C27254" w:rsidRDefault="00C27254" w:rsidP="00AD79CF">
      <w:pPr>
        <w:spacing w:line="480" w:lineRule="auto"/>
        <w:rPr>
          <w:rFonts w:ascii="Times New Roman" w:eastAsia="Times New Roman" w:hAnsi="Times New Roman" w:cs="Times New Roman"/>
          <w:color w:val="00000A"/>
          <w:sz w:val="24"/>
          <w:szCs w:val="24"/>
          <w:lang w:eastAsia="pt-BR"/>
        </w:rPr>
      </w:pPr>
    </w:p>
    <w:p w14:paraId="48E2C3E5" w14:textId="77777777" w:rsidR="00DC69B6" w:rsidRPr="007362AD" w:rsidRDefault="00DC69B6" w:rsidP="00DC69B6">
      <w:pPr>
        <w:tabs>
          <w:tab w:val="left" w:pos="1526"/>
        </w:tabs>
        <w:rPr>
          <w:rFonts w:ascii="Times New Roman" w:eastAsia="Times New Roman" w:hAnsi="Times New Roman" w:cs="Times New Roman"/>
          <w:color w:val="00000A"/>
          <w:sz w:val="24"/>
          <w:szCs w:val="24"/>
          <w:lang w:eastAsia="pt-BR"/>
        </w:rPr>
      </w:pPr>
      <w:r w:rsidRPr="007362AD">
        <w:rPr>
          <w:rFonts w:ascii="Times New Roman" w:eastAsia="Times New Roman" w:hAnsi="Times New Roman" w:cs="Times New Roman"/>
          <w:color w:val="00000A"/>
          <w:sz w:val="24"/>
          <w:szCs w:val="24"/>
          <w:lang w:eastAsia="pt-BR"/>
        </w:rPr>
        <w:t>P</w:t>
      </w:r>
      <w:r>
        <w:rPr>
          <w:rFonts w:ascii="Times New Roman" w:eastAsia="Times New Roman" w:hAnsi="Times New Roman" w:cs="Times New Roman"/>
          <w:color w:val="00000A"/>
          <w:sz w:val="24"/>
          <w:szCs w:val="24"/>
          <w:lang w:eastAsia="pt-BR"/>
        </w:rPr>
        <w:t>IRES</w:t>
      </w:r>
      <w:r w:rsidRPr="007362AD">
        <w:rPr>
          <w:rFonts w:ascii="Times New Roman" w:eastAsia="Times New Roman" w:hAnsi="Times New Roman" w:cs="Times New Roman"/>
          <w:color w:val="00000A"/>
          <w:sz w:val="24"/>
          <w:szCs w:val="24"/>
          <w:lang w:eastAsia="pt-BR"/>
        </w:rPr>
        <w:t>, C</w:t>
      </w:r>
      <w:r>
        <w:rPr>
          <w:rFonts w:ascii="Times New Roman" w:eastAsia="Times New Roman" w:hAnsi="Times New Roman" w:cs="Times New Roman"/>
          <w:color w:val="00000A"/>
          <w:sz w:val="24"/>
          <w:szCs w:val="24"/>
          <w:lang w:eastAsia="pt-BR"/>
        </w:rPr>
        <w:t>.</w:t>
      </w:r>
      <w:r w:rsidRPr="007362AD">
        <w:rPr>
          <w:rFonts w:ascii="Times New Roman" w:eastAsia="Times New Roman" w:hAnsi="Times New Roman" w:cs="Times New Roman"/>
          <w:color w:val="00000A"/>
          <w:sz w:val="24"/>
          <w:szCs w:val="24"/>
          <w:lang w:eastAsia="pt-BR"/>
        </w:rPr>
        <w:t xml:space="preserve"> M</w:t>
      </w:r>
      <w:r>
        <w:rPr>
          <w:rFonts w:ascii="Times New Roman" w:eastAsia="Times New Roman" w:hAnsi="Times New Roman" w:cs="Times New Roman"/>
          <w:color w:val="00000A"/>
          <w:sz w:val="24"/>
          <w:szCs w:val="24"/>
          <w:lang w:eastAsia="pt-BR"/>
        </w:rPr>
        <w:t>.</w:t>
      </w:r>
      <w:r w:rsidRPr="007362AD">
        <w:rPr>
          <w:rFonts w:ascii="Times New Roman" w:eastAsia="Times New Roman" w:hAnsi="Times New Roman" w:cs="Times New Roman"/>
          <w:color w:val="00000A"/>
          <w:sz w:val="24"/>
          <w:szCs w:val="24"/>
          <w:lang w:eastAsia="pt-BR"/>
        </w:rPr>
        <w:t xml:space="preserve"> C</w:t>
      </w:r>
      <w:r>
        <w:rPr>
          <w:rFonts w:ascii="Times New Roman" w:eastAsia="Times New Roman" w:hAnsi="Times New Roman" w:cs="Times New Roman"/>
          <w:color w:val="00000A"/>
          <w:sz w:val="24"/>
          <w:szCs w:val="24"/>
          <w:lang w:eastAsia="pt-BR"/>
        </w:rPr>
        <w:t xml:space="preserve">. </w:t>
      </w:r>
      <w:r w:rsidRPr="007362AD">
        <w:rPr>
          <w:rFonts w:ascii="Times New Roman" w:eastAsia="Times New Roman" w:hAnsi="Times New Roman" w:cs="Times New Roman"/>
          <w:color w:val="00000A"/>
          <w:sz w:val="24"/>
          <w:szCs w:val="24"/>
          <w:lang w:eastAsia="pt-BR"/>
        </w:rPr>
        <w:t xml:space="preserve">Orientações Curriculares para a educação básica: Qual o caminho. </w:t>
      </w:r>
      <w:r w:rsidRPr="0061701D">
        <w:rPr>
          <w:rFonts w:ascii="Times New Roman" w:eastAsia="Times New Roman" w:hAnsi="Times New Roman" w:cs="Times New Roman"/>
          <w:b/>
          <w:color w:val="00000A"/>
          <w:sz w:val="24"/>
          <w:szCs w:val="24"/>
          <w:lang w:eastAsia="pt-BR"/>
        </w:rPr>
        <w:t>Anais VIII Encontro Nacional de Educação Matemática-ENEM</w:t>
      </w:r>
      <w:r w:rsidRPr="007362AD">
        <w:rPr>
          <w:rFonts w:ascii="Times New Roman" w:eastAsia="Times New Roman" w:hAnsi="Times New Roman" w:cs="Times New Roman"/>
          <w:color w:val="00000A"/>
          <w:sz w:val="24"/>
          <w:szCs w:val="24"/>
          <w:lang w:eastAsia="pt-BR"/>
        </w:rPr>
        <w:t>. Pernambuco</w:t>
      </w:r>
      <w:r>
        <w:rPr>
          <w:rFonts w:ascii="Times New Roman" w:eastAsia="Times New Roman" w:hAnsi="Times New Roman" w:cs="Times New Roman"/>
          <w:color w:val="00000A"/>
          <w:sz w:val="24"/>
          <w:szCs w:val="24"/>
          <w:lang w:eastAsia="pt-BR"/>
        </w:rPr>
        <w:t>,</w:t>
      </w:r>
      <w:r w:rsidRPr="007362AD">
        <w:rPr>
          <w:rFonts w:ascii="Times New Roman" w:eastAsia="Times New Roman" w:hAnsi="Times New Roman" w:cs="Times New Roman"/>
          <w:color w:val="00000A"/>
          <w:sz w:val="24"/>
          <w:szCs w:val="24"/>
          <w:lang w:eastAsia="pt-BR"/>
        </w:rPr>
        <w:t xml:space="preserve"> 2004.</w:t>
      </w:r>
    </w:p>
    <w:p w14:paraId="3E81FC7C" w14:textId="77777777" w:rsidR="00DC69B6" w:rsidRDefault="00DC69B6" w:rsidP="00AD79CF">
      <w:pPr>
        <w:spacing w:line="480" w:lineRule="auto"/>
        <w:rPr>
          <w:rFonts w:ascii="Times New Roman" w:hAnsi="Times New Roman" w:cs="Times New Roman"/>
          <w:sz w:val="24"/>
          <w:szCs w:val="24"/>
        </w:rPr>
      </w:pPr>
    </w:p>
    <w:p w14:paraId="1BC00827" w14:textId="77777777" w:rsidR="004D7747" w:rsidRPr="00915652" w:rsidRDefault="004D7747" w:rsidP="004D7747">
      <w:pPr>
        <w:tabs>
          <w:tab w:val="left" w:pos="1526"/>
        </w:tabs>
        <w:rPr>
          <w:rFonts w:ascii="Times New Roman" w:eastAsia="Times New Roman" w:hAnsi="Times New Roman" w:cs="Times New Roman"/>
          <w:color w:val="00000A"/>
          <w:sz w:val="24"/>
          <w:szCs w:val="24"/>
          <w:lang w:eastAsia="pt-BR"/>
        </w:rPr>
      </w:pPr>
      <w:r w:rsidRPr="00915652">
        <w:rPr>
          <w:rFonts w:ascii="Times New Roman" w:eastAsia="Times New Roman" w:hAnsi="Times New Roman" w:cs="Times New Roman"/>
          <w:color w:val="00000A"/>
          <w:sz w:val="24"/>
          <w:szCs w:val="24"/>
          <w:lang w:eastAsia="pt-BR"/>
        </w:rPr>
        <w:t>PIRES, C</w:t>
      </w:r>
      <w:r>
        <w:rPr>
          <w:rFonts w:ascii="Times New Roman" w:eastAsia="Times New Roman" w:hAnsi="Times New Roman" w:cs="Times New Roman"/>
          <w:color w:val="00000A"/>
          <w:sz w:val="24"/>
          <w:szCs w:val="24"/>
          <w:lang w:eastAsia="pt-BR"/>
        </w:rPr>
        <w:t xml:space="preserve">. </w:t>
      </w:r>
      <w:r w:rsidRPr="00915652">
        <w:rPr>
          <w:rFonts w:ascii="Times New Roman" w:eastAsia="Times New Roman" w:hAnsi="Times New Roman" w:cs="Times New Roman"/>
          <w:color w:val="00000A"/>
          <w:sz w:val="24"/>
          <w:szCs w:val="24"/>
          <w:lang w:eastAsia="pt-BR"/>
        </w:rPr>
        <w:t>M</w:t>
      </w:r>
      <w:r>
        <w:rPr>
          <w:rFonts w:ascii="Times New Roman" w:eastAsia="Times New Roman" w:hAnsi="Times New Roman" w:cs="Times New Roman"/>
          <w:color w:val="00000A"/>
          <w:sz w:val="24"/>
          <w:szCs w:val="24"/>
          <w:lang w:eastAsia="pt-BR"/>
        </w:rPr>
        <w:t xml:space="preserve">. </w:t>
      </w:r>
      <w:r w:rsidRPr="00915652">
        <w:rPr>
          <w:rFonts w:ascii="Times New Roman" w:eastAsia="Times New Roman" w:hAnsi="Times New Roman" w:cs="Times New Roman"/>
          <w:color w:val="00000A"/>
          <w:sz w:val="24"/>
          <w:szCs w:val="24"/>
          <w:lang w:eastAsia="pt-BR"/>
        </w:rPr>
        <w:t>C</w:t>
      </w:r>
      <w:r>
        <w:rPr>
          <w:rFonts w:ascii="Times New Roman" w:eastAsia="Times New Roman" w:hAnsi="Times New Roman" w:cs="Times New Roman"/>
          <w:color w:val="00000A"/>
          <w:sz w:val="24"/>
          <w:szCs w:val="24"/>
          <w:lang w:eastAsia="pt-BR"/>
        </w:rPr>
        <w:t>.</w:t>
      </w:r>
      <w:r w:rsidRPr="00915652">
        <w:rPr>
          <w:rFonts w:ascii="Times New Roman" w:eastAsia="Times New Roman" w:hAnsi="Times New Roman" w:cs="Times New Roman"/>
          <w:color w:val="00000A"/>
          <w:sz w:val="24"/>
          <w:szCs w:val="24"/>
          <w:lang w:eastAsia="pt-BR"/>
        </w:rPr>
        <w:t xml:space="preserve"> </w:t>
      </w:r>
      <w:r w:rsidRPr="00064520">
        <w:rPr>
          <w:rFonts w:ascii="Times New Roman" w:eastAsia="Times New Roman" w:hAnsi="Times New Roman" w:cs="Times New Roman"/>
          <w:color w:val="00000A"/>
          <w:sz w:val="24"/>
          <w:szCs w:val="24"/>
          <w:lang w:eastAsia="pt-BR"/>
        </w:rPr>
        <w:t>Educação Matemática e sua Influência no Processo de Organização e Desenvolvimento Curricular no Brasil</w:t>
      </w:r>
      <w:r w:rsidRPr="00915652">
        <w:rPr>
          <w:rFonts w:ascii="Times New Roman" w:eastAsia="Times New Roman" w:hAnsi="Times New Roman" w:cs="Times New Roman"/>
          <w:color w:val="00000A"/>
          <w:sz w:val="24"/>
          <w:szCs w:val="24"/>
          <w:lang w:eastAsia="pt-BR"/>
        </w:rPr>
        <w:t>.</w:t>
      </w:r>
      <w:r>
        <w:rPr>
          <w:rFonts w:ascii="Times New Roman" w:eastAsia="Times New Roman" w:hAnsi="Times New Roman" w:cs="Times New Roman"/>
          <w:color w:val="00000A"/>
          <w:sz w:val="24"/>
          <w:szCs w:val="24"/>
          <w:lang w:eastAsia="pt-BR"/>
        </w:rPr>
        <w:t xml:space="preserve"> </w:t>
      </w:r>
      <w:proofErr w:type="spellStart"/>
      <w:r w:rsidRPr="00064520">
        <w:rPr>
          <w:rFonts w:ascii="Times New Roman" w:eastAsia="Times New Roman" w:hAnsi="Times New Roman" w:cs="Times New Roman"/>
          <w:b/>
          <w:color w:val="00000A"/>
          <w:sz w:val="24"/>
          <w:szCs w:val="24"/>
          <w:lang w:eastAsia="pt-BR"/>
        </w:rPr>
        <w:t>Bolema</w:t>
      </w:r>
      <w:proofErr w:type="spellEnd"/>
      <w:r w:rsidRPr="00064520">
        <w:rPr>
          <w:rFonts w:ascii="Times New Roman" w:eastAsia="Times New Roman" w:hAnsi="Times New Roman" w:cs="Times New Roman"/>
          <w:b/>
          <w:color w:val="00000A"/>
          <w:sz w:val="24"/>
          <w:szCs w:val="24"/>
          <w:lang w:eastAsia="pt-BR"/>
        </w:rPr>
        <w:t>: Boletim de Educação Matemática</w:t>
      </w:r>
      <w:r w:rsidRPr="00915652">
        <w:rPr>
          <w:rFonts w:ascii="Times New Roman" w:eastAsia="Times New Roman" w:hAnsi="Times New Roman" w:cs="Times New Roman"/>
          <w:color w:val="00000A"/>
          <w:sz w:val="24"/>
          <w:szCs w:val="24"/>
          <w:lang w:eastAsia="pt-BR"/>
        </w:rPr>
        <w:t>, v. 2</w:t>
      </w:r>
      <w:r>
        <w:rPr>
          <w:rFonts w:ascii="Times New Roman" w:eastAsia="Times New Roman" w:hAnsi="Times New Roman" w:cs="Times New Roman"/>
          <w:color w:val="00000A"/>
          <w:sz w:val="24"/>
          <w:szCs w:val="24"/>
          <w:lang w:eastAsia="pt-BR"/>
        </w:rPr>
        <w:t>1</w:t>
      </w:r>
      <w:r w:rsidRPr="00915652">
        <w:rPr>
          <w:rFonts w:ascii="Times New Roman" w:eastAsia="Times New Roman" w:hAnsi="Times New Roman" w:cs="Times New Roman"/>
          <w:color w:val="00000A"/>
          <w:sz w:val="24"/>
          <w:szCs w:val="24"/>
          <w:lang w:eastAsia="pt-BR"/>
        </w:rPr>
        <w:t xml:space="preserve">, n. </w:t>
      </w:r>
      <w:r>
        <w:rPr>
          <w:rFonts w:ascii="Times New Roman" w:eastAsia="Times New Roman" w:hAnsi="Times New Roman" w:cs="Times New Roman"/>
          <w:color w:val="00000A"/>
          <w:sz w:val="24"/>
          <w:szCs w:val="24"/>
          <w:lang w:eastAsia="pt-BR"/>
        </w:rPr>
        <w:t>2</w:t>
      </w:r>
      <w:r w:rsidRPr="00915652">
        <w:rPr>
          <w:rFonts w:ascii="Times New Roman" w:eastAsia="Times New Roman" w:hAnsi="Times New Roman" w:cs="Times New Roman"/>
          <w:color w:val="00000A"/>
          <w:sz w:val="24"/>
          <w:szCs w:val="24"/>
          <w:lang w:eastAsia="pt-BR"/>
        </w:rPr>
        <w:t xml:space="preserve">9, p. </w:t>
      </w:r>
      <w:r>
        <w:rPr>
          <w:rFonts w:ascii="Times New Roman" w:eastAsia="Times New Roman" w:hAnsi="Times New Roman" w:cs="Times New Roman"/>
          <w:color w:val="00000A"/>
          <w:sz w:val="24"/>
          <w:szCs w:val="24"/>
          <w:lang w:eastAsia="pt-BR"/>
        </w:rPr>
        <w:t>13-42</w:t>
      </w:r>
      <w:r w:rsidRPr="00915652">
        <w:rPr>
          <w:rFonts w:ascii="Times New Roman" w:eastAsia="Times New Roman" w:hAnsi="Times New Roman" w:cs="Times New Roman"/>
          <w:color w:val="00000A"/>
          <w:sz w:val="24"/>
          <w:szCs w:val="24"/>
          <w:lang w:eastAsia="pt-BR"/>
        </w:rPr>
        <w:t>, 20</w:t>
      </w:r>
      <w:r>
        <w:rPr>
          <w:rFonts w:ascii="Times New Roman" w:eastAsia="Times New Roman" w:hAnsi="Times New Roman" w:cs="Times New Roman"/>
          <w:color w:val="00000A"/>
          <w:sz w:val="24"/>
          <w:szCs w:val="24"/>
          <w:lang w:eastAsia="pt-BR"/>
        </w:rPr>
        <w:t>08</w:t>
      </w:r>
      <w:r w:rsidRPr="00915652">
        <w:rPr>
          <w:rFonts w:ascii="Times New Roman" w:eastAsia="Times New Roman" w:hAnsi="Times New Roman" w:cs="Times New Roman"/>
          <w:color w:val="00000A"/>
          <w:sz w:val="24"/>
          <w:szCs w:val="24"/>
          <w:lang w:eastAsia="pt-BR"/>
        </w:rPr>
        <w:t>.</w:t>
      </w:r>
    </w:p>
    <w:p w14:paraId="3105713F" w14:textId="77777777" w:rsidR="004D7747" w:rsidRDefault="004D7747" w:rsidP="00AD79CF">
      <w:pPr>
        <w:spacing w:line="480" w:lineRule="auto"/>
        <w:rPr>
          <w:rFonts w:ascii="Times New Roman" w:eastAsia="Times New Roman" w:hAnsi="Times New Roman" w:cs="Times New Roman"/>
          <w:color w:val="00000A"/>
          <w:sz w:val="24"/>
          <w:szCs w:val="24"/>
          <w:lang w:eastAsia="pt-BR"/>
        </w:rPr>
      </w:pPr>
    </w:p>
    <w:p w14:paraId="38D656C1" w14:textId="77777777" w:rsidR="00915652" w:rsidRPr="00915652" w:rsidRDefault="00915652" w:rsidP="00915652">
      <w:pPr>
        <w:tabs>
          <w:tab w:val="left" w:pos="1526"/>
        </w:tabs>
        <w:rPr>
          <w:rFonts w:ascii="Times New Roman" w:eastAsia="Times New Roman" w:hAnsi="Times New Roman" w:cs="Times New Roman"/>
          <w:color w:val="00000A"/>
          <w:sz w:val="24"/>
          <w:szCs w:val="24"/>
          <w:lang w:eastAsia="pt-BR"/>
        </w:rPr>
      </w:pPr>
      <w:r w:rsidRPr="00915652">
        <w:rPr>
          <w:rFonts w:ascii="Times New Roman" w:eastAsia="Times New Roman" w:hAnsi="Times New Roman" w:cs="Times New Roman"/>
          <w:color w:val="00000A"/>
          <w:sz w:val="24"/>
          <w:szCs w:val="24"/>
          <w:lang w:eastAsia="pt-BR"/>
        </w:rPr>
        <w:t>PIRES, C</w:t>
      </w:r>
      <w:r>
        <w:rPr>
          <w:rFonts w:ascii="Times New Roman" w:eastAsia="Times New Roman" w:hAnsi="Times New Roman" w:cs="Times New Roman"/>
          <w:color w:val="00000A"/>
          <w:sz w:val="24"/>
          <w:szCs w:val="24"/>
          <w:lang w:eastAsia="pt-BR"/>
        </w:rPr>
        <w:t xml:space="preserve">. </w:t>
      </w:r>
      <w:r w:rsidRPr="00915652">
        <w:rPr>
          <w:rFonts w:ascii="Times New Roman" w:eastAsia="Times New Roman" w:hAnsi="Times New Roman" w:cs="Times New Roman"/>
          <w:color w:val="00000A"/>
          <w:sz w:val="24"/>
          <w:szCs w:val="24"/>
          <w:lang w:eastAsia="pt-BR"/>
        </w:rPr>
        <w:t>M</w:t>
      </w:r>
      <w:r>
        <w:rPr>
          <w:rFonts w:ascii="Times New Roman" w:eastAsia="Times New Roman" w:hAnsi="Times New Roman" w:cs="Times New Roman"/>
          <w:color w:val="00000A"/>
          <w:sz w:val="24"/>
          <w:szCs w:val="24"/>
          <w:lang w:eastAsia="pt-BR"/>
        </w:rPr>
        <w:t xml:space="preserve">. </w:t>
      </w:r>
      <w:r w:rsidRPr="00915652">
        <w:rPr>
          <w:rFonts w:ascii="Times New Roman" w:eastAsia="Times New Roman" w:hAnsi="Times New Roman" w:cs="Times New Roman"/>
          <w:color w:val="00000A"/>
          <w:sz w:val="24"/>
          <w:szCs w:val="24"/>
          <w:lang w:eastAsia="pt-BR"/>
        </w:rPr>
        <w:t>C</w:t>
      </w:r>
      <w:r>
        <w:rPr>
          <w:rFonts w:ascii="Times New Roman" w:eastAsia="Times New Roman" w:hAnsi="Times New Roman" w:cs="Times New Roman"/>
          <w:color w:val="00000A"/>
          <w:sz w:val="24"/>
          <w:szCs w:val="24"/>
          <w:lang w:eastAsia="pt-BR"/>
        </w:rPr>
        <w:t>.</w:t>
      </w:r>
      <w:r w:rsidRPr="00915652">
        <w:rPr>
          <w:rFonts w:ascii="Times New Roman" w:eastAsia="Times New Roman" w:hAnsi="Times New Roman" w:cs="Times New Roman"/>
          <w:color w:val="00000A"/>
          <w:sz w:val="24"/>
          <w:szCs w:val="24"/>
          <w:lang w:eastAsia="pt-BR"/>
        </w:rPr>
        <w:t xml:space="preserve"> </w:t>
      </w:r>
      <w:proofErr w:type="gramStart"/>
      <w:r w:rsidRPr="00915652">
        <w:rPr>
          <w:rFonts w:ascii="Times New Roman" w:eastAsia="Times New Roman" w:hAnsi="Times New Roman" w:cs="Times New Roman"/>
          <w:i/>
          <w:color w:val="00000A"/>
          <w:sz w:val="24"/>
          <w:szCs w:val="24"/>
          <w:lang w:eastAsia="pt-BR"/>
        </w:rPr>
        <w:t>et</w:t>
      </w:r>
      <w:proofErr w:type="gramEnd"/>
      <w:r w:rsidRPr="00915652">
        <w:rPr>
          <w:rFonts w:ascii="Times New Roman" w:eastAsia="Times New Roman" w:hAnsi="Times New Roman" w:cs="Times New Roman"/>
          <w:i/>
          <w:color w:val="00000A"/>
          <w:sz w:val="24"/>
          <w:szCs w:val="24"/>
          <w:lang w:eastAsia="pt-BR"/>
        </w:rPr>
        <w:t xml:space="preserve"> al.</w:t>
      </w:r>
      <w:r w:rsidRPr="00915652">
        <w:rPr>
          <w:rFonts w:ascii="Times New Roman" w:eastAsia="Times New Roman" w:hAnsi="Times New Roman" w:cs="Times New Roman"/>
          <w:color w:val="00000A"/>
          <w:sz w:val="24"/>
          <w:szCs w:val="24"/>
          <w:lang w:eastAsia="pt-BR"/>
        </w:rPr>
        <w:t xml:space="preserve"> </w:t>
      </w:r>
      <w:r w:rsidRPr="00915652">
        <w:rPr>
          <w:rFonts w:ascii="Times New Roman" w:eastAsia="Times New Roman" w:hAnsi="Times New Roman" w:cs="Times New Roman"/>
          <w:b/>
          <w:color w:val="00000A"/>
          <w:sz w:val="24"/>
          <w:szCs w:val="24"/>
          <w:lang w:eastAsia="pt-BR"/>
        </w:rPr>
        <w:t>O Currículo de Matemática em revista: um editorial</w:t>
      </w:r>
      <w:r w:rsidRPr="00915652">
        <w:rPr>
          <w:rFonts w:ascii="Times New Roman" w:eastAsia="Times New Roman" w:hAnsi="Times New Roman" w:cs="Times New Roman"/>
          <w:color w:val="00000A"/>
          <w:sz w:val="24"/>
          <w:szCs w:val="24"/>
          <w:lang w:eastAsia="pt-BR"/>
        </w:rPr>
        <w:t>.</w:t>
      </w:r>
      <w:r>
        <w:rPr>
          <w:rFonts w:ascii="Times New Roman" w:eastAsia="Times New Roman" w:hAnsi="Times New Roman" w:cs="Times New Roman"/>
          <w:color w:val="00000A"/>
          <w:sz w:val="24"/>
          <w:szCs w:val="24"/>
          <w:lang w:eastAsia="pt-BR"/>
        </w:rPr>
        <w:t xml:space="preserve"> </w:t>
      </w:r>
      <w:proofErr w:type="spellStart"/>
      <w:r w:rsidRPr="00915652">
        <w:rPr>
          <w:rFonts w:ascii="Times New Roman" w:eastAsia="Times New Roman" w:hAnsi="Times New Roman" w:cs="Times New Roman"/>
          <w:color w:val="00000A"/>
          <w:sz w:val="24"/>
          <w:szCs w:val="24"/>
          <w:lang w:eastAsia="pt-BR"/>
        </w:rPr>
        <w:t>Bolema</w:t>
      </w:r>
      <w:proofErr w:type="spellEnd"/>
      <w:r w:rsidRPr="00915652">
        <w:rPr>
          <w:rFonts w:ascii="Times New Roman" w:eastAsia="Times New Roman" w:hAnsi="Times New Roman" w:cs="Times New Roman"/>
          <w:color w:val="00000A"/>
          <w:sz w:val="24"/>
          <w:szCs w:val="24"/>
          <w:lang w:eastAsia="pt-BR"/>
        </w:rPr>
        <w:t>: Boletim de Educação Matemática, v. 28, n. 49, p. 485-490, 2014.</w:t>
      </w:r>
    </w:p>
    <w:p w14:paraId="11CAEDED" w14:textId="77777777" w:rsidR="00915652" w:rsidRDefault="00915652" w:rsidP="00AD79CF">
      <w:pPr>
        <w:spacing w:line="480" w:lineRule="auto"/>
        <w:rPr>
          <w:rFonts w:ascii="Times New Roman" w:hAnsi="Times New Roman" w:cs="Times New Roman"/>
          <w:sz w:val="24"/>
          <w:szCs w:val="24"/>
        </w:rPr>
      </w:pPr>
    </w:p>
    <w:p w14:paraId="0D4B2127" w14:textId="482DD9B2" w:rsidR="00670197" w:rsidRPr="00670197" w:rsidRDefault="00670197" w:rsidP="00DC69B6">
      <w:pPr>
        <w:rPr>
          <w:rFonts w:ascii="Times New Roman" w:eastAsia="Times New Roman" w:hAnsi="Times New Roman" w:cs="Times New Roman"/>
          <w:color w:val="00000A"/>
          <w:sz w:val="24"/>
          <w:szCs w:val="24"/>
          <w:lang w:eastAsia="pt-BR"/>
        </w:rPr>
      </w:pPr>
      <w:r w:rsidRPr="00670197">
        <w:rPr>
          <w:rFonts w:ascii="Times New Roman" w:eastAsia="Times New Roman" w:hAnsi="Times New Roman" w:cs="Times New Roman"/>
          <w:color w:val="00000A"/>
          <w:sz w:val="24"/>
          <w:szCs w:val="24"/>
          <w:lang w:eastAsia="pt-BR"/>
        </w:rPr>
        <w:t xml:space="preserve">PIRES, </w:t>
      </w:r>
      <w:r>
        <w:rPr>
          <w:rFonts w:ascii="Times New Roman" w:eastAsia="Times New Roman" w:hAnsi="Times New Roman" w:cs="Times New Roman"/>
          <w:color w:val="00000A"/>
          <w:sz w:val="24"/>
          <w:szCs w:val="24"/>
          <w:lang w:eastAsia="pt-BR"/>
        </w:rPr>
        <w:t>C. M. C</w:t>
      </w:r>
      <w:r w:rsidRPr="00670197">
        <w:rPr>
          <w:rFonts w:ascii="Times New Roman" w:eastAsia="Times New Roman" w:hAnsi="Times New Roman" w:cs="Times New Roman"/>
          <w:color w:val="00000A"/>
          <w:sz w:val="24"/>
          <w:szCs w:val="24"/>
          <w:lang w:eastAsia="pt-BR"/>
        </w:rPr>
        <w:t xml:space="preserve">. </w:t>
      </w:r>
      <w:r w:rsidRPr="00670197">
        <w:rPr>
          <w:rFonts w:ascii="Times New Roman" w:eastAsia="Times New Roman" w:hAnsi="Times New Roman" w:cs="Times New Roman"/>
          <w:b/>
          <w:color w:val="00000A"/>
          <w:sz w:val="24"/>
          <w:szCs w:val="24"/>
          <w:lang w:eastAsia="pt-BR"/>
        </w:rPr>
        <w:t xml:space="preserve">Reflexões Sobe o Debate </w:t>
      </w:r>
      <w:proofErr w:type="spellStart"/>
      <w:proofErr w:type="gramStart"/>
      <w:r w:rsidRPr="00670197">
        <w:rPr>
          <w:rFonts w:ascii="Times New Roman" w:eastAsia="Times New Roman" w:hAnsi="Times New Roman" w:cs="Times New Roman"/>
          <w:b/>
          <w:color w:val="00000A"/>
          <w:sz w:val="24"/>
          <w:szCs w:val="24"/>
          <w:lang w:eastAsia="pt-BR"/>
        </w:rPr>
        <w:t>Curricular</w:t>
      </w:r>
      <w:r w:rsidRPr="00670197">
        <w:rPr>
          <w:rFonts w:ascii="Times New Roman" w:eastAsia="Times New Roman" w:hAnsi="Times New Roman" w:cs="Times New Roman"/>
          <w:color w:val="00000A"/>
          <w:sz w:val="24"/>
          <w:szCs w:val="24"/>
          <w:lang w:eastAsia="pt-BR"/>
        </w:rPr>
        <w:t>.</w:t>
      </w:r>
      <w:proofErr w:type="gramEnd"/>
      <w:r w:rsidRPr="00670197">
        <w:rPr>
          <w:rFonts w:ascii="Times New Roman" w:eastAsia="Times New Roman" w:hAnsi="Times New Roman" w:cs="Times New Roman"/>
          <w:color w:val="00000A"/>
          <w:sz w:val="24"/>
          <w:szCs w:val="24"/>
          <w:lang w:eastAsia="pt-BR"/>
        </w:rPr>
        <w:t>Educação</w:t>
      </w:r>
      <w:proofErr w:type="spellEnd"/>
      <w:r w:rsidRPr="00670197">
        <w:rPr>
          <w:rFonts w:ascii="Times New Roman" w:eastAsia="Times New Roman" w:hAnsi="Times New Roman" w:cs="Times New Roman"/>
          <w:color w:val="00000A"/>
          <w:sz w:val="24"/>
          <w:szCs w:val="24"/>
          <w:lang w:eastAsia="pt-BR"/>
        </w:rPr>
        <w:t xml:space="preserve"> Matemática em Revista, p. 5-13, 2015.</w:t>
      </w:r>
    </w:p>
    <w:p w14:paraId="16437DEF" w14:textId="77777777" w:rsidR="00670197" w:rsidRPr="00670197" w:rsidRDefault="00670197" w:rsidP="00AD79CF">
      <w:pPr>
        <w:spacing w:line="480" w:lineRule="auto"/>
        <w:rPr>
          <w:rFonts w:ascii="Times New Roman" w:eastAsia="Times New Roman" w:hAnsi="Times New Roman" w:cs="Times New Roman"/>
          <w:color w:val="00000A"/>
          <w:sz w:val="24"/>
          <w:szCs w:val="24"/>
          <w:lang w:eastAsia="pt-BR"/>
        </w:rPr>
      </w:pPr>
    </w:p>
    <w:p w14:paraId="31165F56" w14:textId="77777777" w:rsidR="00DC69B6" w:rsidRPr="001E0867" w:rsidRDefault="00DC69B6" w:rsidP="00DC69B6">
      <w:pPr>
        <w:rPr>
          <w:rFonts w:ascii="Times New Roman" w:eastAsia="Times New Roman" w:hAnsi="Times New Roman" w:cs="Times New Roman"/>
          <w:color w:val="00000A"/>
          <w:sz w:val="24"/>
          <w:szCs w:val="24"/>
          <w:lang w:eastAsia="pt-BR"/>
        </w:rPr>
      </w:pPr>
      <w:r>
        <w:rPr>
          <w:rFonts w:ascii="Times New Roman" w:eastAsia="Times New Roman" w:hAnsi="Times New Roman" w:cs="Times New Roman"/>
          <w:color w:val="00000A"/>
          <w:sz w:val="24"/>
          <w:szCs w:val="24"/>
          <w:lang w:eastAsia="pt-BR"/>
        </w:rPr>
        <w:t>QUILES</w:t>
      </w:r>
      <w:r w:rsidRPr="001E0867">
        <w:rPr>
          <w:rFonts w:ascii="Times New Roman" w:eastAsia="Times New Roman" w:hAnsi="Times New Roman" w:cs="Times New Roman"/>
          <w:color w:val="00000A"/>
          <w:sz w:val="24"/>
          <w:szCs w:val="24"/>
          <w:lang w:eastAsia="pt-BR"/>
        </w:rPr>
        <w:t>, C</w:t>
      </w:r>
      <w:r>
        <w:rPr>
          <w:rFonts w:ascii="Times New Roman" w:eastAsia="Times New Roman" w:hAnsi="Times New Roman" w:cs="Times New Roman"/>
          <w:color w:val="00000A"/>
          <w:sz w:val="24"/>
          <w:szCs w:val="24"/>
          <w:lang w:eastAsia="pt-BR"/>
        </w:rPr>
        <w:t xml:space="preserve">. </w:t>
      </w:r>
      <w:r w:rsidRPr="001E0867">
        <w:rPr>
          <w:rFonts w:ascii="Times New Roman" w:eastAsia="Times New Roman" w:hAnsi="Times New Roman" w:cs="Times New Roman"/>
          <w:color w:val="00000A"/>
          <w:sz w:val="24"/>
          <w:szCs w:val="24"/>
          <w:lang w:eastAsia="pt-BR"/>
        </w:rPr>
        <w:t>N</w:t>
      </w:r>
      <w:r>
        <w:rPr>
          <w:rFonts w:ascii="Times New Roman" w:eastAsia="Times New Roman" w:hAnsi="Times New Roman" w:cs="Times New Roman"/>
          <w:color w:val="00000A"/>
          <w:sz w:val="24"/>
          <w:szCs w:val="24"/>
          <w:lang w:eastAsia="pt-BR"/>
        </w:rPr>
        <w:t xml:space="preserve">. </w:t>
      </w:r>
      <w:r w:rsidRPr="001E0867">
        <w:rPr>
          <w:rFonts w:ascii="Times New Roman" w:eastAsia="Times New Roman" w:hAnsi="Times New Roman" w:cs="Times New Roman"/>
          <w:color w:val="00000A"/>
          <w:sz w:val="24"/>
          <w:szCs w:val="24"/>
          <w:lang w:eastAsia="pt-BR"/>
        </w:rPr>
        <w:t xml:space="preserve">S. A relação escola, tecnologia, ensinar e aprender: a teoria crítica como suporte de análise. </w:t>
      </w:r>
      <w:r w:rsidRPr="00D47F2A">
        <w:rPr>
          <w:rFonts w:ascii="Times New Roman" w:eastAsia="Times New Roman" w:hAnsi="Times New Roman" w:cs="Times New Roman"/>
          <w:b/>
          <w:color w:val="00000A"/>
          <w:sz w:val="24"/>
          <w:szCs w:val="24"/>
          <w:lang w:eastAsia="pt-BR"/>
        </w:rPr>
        <w:t>Revista Educação, Artes e Inclusão</w:t>
      </w:r>
      <w:r w:rsidRPr="001E0867">
        <w:rPr>
          <w:rFonts w:ascii="Times New Roman" w:eastAsia="Times New Roman" w:hAnsi="Times New Roman" w:cs="Times New Roman"/>
          <w:color w:val="00000A"/>
          <w:sz w:val="24"/>
          <w:szCs w:val="24"/>
          <w:lang w:eastAsia="pt-BR"/>
        </w:rPr>
        <w:t xml:space="preserve"> </w:t>
      </w:r>
      <w:r>
        <w:rPr>
          <w:rFonts w:ascii="Times New Roman" w:eastAsia="Times New Roman" w:hAnsi="Times New Roman" w:cs="Times New Roman"/>
          <w:color w:val="00000A"/>
          <w:sz w:val="24"/>
          <w:szCs w:val="24"/>
          <w:lang w:eastAsia="pt-BR"/>
        </w:rPr>
        <w:t xml:space="preserve">v. 1, n. 1, </w:t>
      </w:r>
      <w:r w:rsidRPr="001E0867">
        <w:rPr>
          <w:rFonts w:ascii="Times New Roman" w:eastAsia="Times New Roman" w:hAnsi="Times New Roman" w:cs="Times New Roman"/>
          <w:color w:val="00000A"/>
          <w:sz w:val="24"/>
          <w:szCs w:val="24"/>
          <w:lang w:eastAsia="pt-BR"/>
        </w:rPr>
        <w:t>2008.</w:t>
      </w:r>
    </w:p>
    <w:p w14:paraId="42542F99" w14:textId="77777777" w:rsidR="00DC69B6" w:rsidRPr="001E0867" w:rsidRDefault="00DC69B6" w:rsidP="00AD79CF">
      <w:pPr>
        <w:spacing w:line="480" w:lineRule="auto"/>
        <w:rPr>
          <w:rFonts w:ascii="Times New Roman" w:eastAsia="Times New Roman" w:hAnsi="Times New Roman" w:cs="Times New Roman"/>
          <w:color w:val="00000A"/>
          <w:sz w:val="24"/>
          <w:szCs w:val="24"/>
          <w:lang w:eastAsia="pt-BR"/>
        </w:rPr>
      </w:pPr>
    </w:p>
    <w:p w14:paraId="32B2D3C1" w14:textId="77777777" w:rsidR="00DC69B6" w:rsidRDefault="00DC69B6" w:rsidP="00DC69B6">
      <w:pPr>
        <w:rPr>
          <w:rFonts w:ascii="Times New Roman" w:hAnsi="Times New Roman" w:cs="Times New Roman"/>
          <w:sz w:val="24"/>
          <w:szCs w:val="24"/>
        </w:rPr>
      </w:pPr>
      <w:r w:rsidRPr="002A312A">
        <w:rPr>
          <w:rFonts w:ascii="Times New Roman" w:hAnsi="Times New Roman" w:cs="Times New Roman"/>
          <w:sz w:val="24"/>
          <w:szCs w:val="24"/>
        </w:rPr>
        <w:t>RIO GRANDE DO SUL. Secret</w:t>
      </w:r>
      <w:r>
        <w:rPr>
          <w:rFonts w:ascii="Times New Roman" w:hAnsi="Times New Roman" w:cs="Times New Roman"/>
          <w:sz w:val="24"/>
          <w:szCs w:val="24"/>
        </w:rPr>
        <w:t>a</w:t>
      </w:r>
      <w:r w:rsidRPr="002A312A">
        <w:rPr>
          <w:rFonts w:ascii="Times New Roman" w:hAnsi="Times New Roman" w:cs="Times New Roman"/>
          <w:sz w:val="24"/>
          <w:szCs w:val="24"/>
        </w:rPr>
        <w:t xml:space="preserve">ria do Estado da Educação. Departamento Pedagógico. </w:t>
      </w:r>
      <w:r w:rsidRPr="00D47F2A">
        <w:rPr>
          <w:rFonts w:ascii="Times New Roman" w:hAnsi="Times New Roman" w:cs="Times New Roman"/>
          <w:b/>
          <w:sz w:val="24"/>
          <w:szCs w:val="24"/>
        </w:rPr>
        <w:t>Referenciais Curriculares do Estado do Rio Grande do Sul: Matemática e suas tecnologias</w:t>
      </w:r>
      <w:r w:rsidRPr="002A312A">
        <w:rPr>
          <w:rFonts w:ascii="Times New Roman" w:hAnsi="Times New Roman" w:cs="Times New Roman"/>
          <w:sz w:val="24"/>
          <w:szCs w:val="24"/>
        </w:rPr>
        <w:t>. Secretária de Estado da Educação. Porto Alegre: SE/CP, 2009.</w:t>
      </w:r>
    </w:p>
    <w:p w14:paraId="11725E6B" w14:textId="77777777" w:rsidR="00DC69B6" w:rsidRDefault="00DC69B6" w:rsidP="00AD79CF">
      <w:pPr>
        <w:spacing w:line="480" w:lineRule="auto"/>
        <w:rPr>
          <w:rFonts w:ascii="Times New Roman" w:hAnsi="Times New Roman" w:cs="Times New Roman"/>
          <w:sz w:val="24"/>
          <w:szCs w:val="24"/>
        </w:rPr>
      </w:pPr>
    </w:p>
    <w:p w14:paraId="6B9CF766" w14:textId="77777777" w:rsidR="00DC69B6" w:rsidRDefault="00DC69B6" w:rsidP="00DC69B6">
      <w:pPr>
        <w:autoSpaceDE w:val="0"/>
        <w:autoSpaceDN w:val="0"/>
        <w:adjustRightInd w:val="0"/>
        <w:rPr>
          <w:rFonts w:ascii="Times New Roman" w:hAnsi="Times New Roman" w:cs="Times New Roman"/>
          <w:sz w:val="24"/>
          <w:szCs w:val="24"/>
        </w:rPr>
      </w:pPr>
      <w:r w:rsidRPr="009F1AEC">
        <w:rPr>
          <w:rFonts w:ascii="Times New Roman" w:hAnsi="Times New Roman" w:cs="Times New Roman"/>
          <w:sz w:val="24"/>
          <w:szCs w:val="24"/>
        </w:rPr>
        <w:t xml:space="preserve">SACRISTÁN, J. G. </w:t>
      </w:r>
      <w:r w:rsidRPr="00D47F2A">
        <w:rPr>
          <w:rFonts w:ascii="Times New Roman" w:hAnsi="Times New Roman" w:cs="Times New Roman"/>
          <w:b/>
          <w:sz w:val="24"/>
          <w:szCs w:val="24"/>
        </w:rPr>
        <w:t>O currículo: uma reflexão sobre a prática</w:t>
      </w:r>
      <w:r>
        <w:rPr>
          <w:rFonts w:ascii="Times New Roman" w:hAnsi="Times New Roman" w:cs="Times New Roman"/>
          <w:sz w:val="24"/>
          <w:szCs w:val="24"/>
        </w:rPr>
        <w:t xml:space="preserve"> </w:t>
      </w:r>
      <w:proofErr w:type="gramStart"/>
      <w:r w:rsidRPr="009F1AEC">
        <w:rPr>
          <w:rFonts w:ascii="Times New Roman" w:hAnsi="Times New Roman" w:cs="Times New Roman"/>
          <w:sz w:val="24"/>
          <w:szCs w:val="24"/>
        </w:rPr>
        <w:t>3</w:t>
      </w:r>
      <w:proofErr w:type="gramEnd"/>
      <w:r w:rsidRPr="009F1AEC">
        <w:rPr>
          <w:rFonts w:ascii="Times New Roman" w:hAnsi="Times New Roman" w:cs="Times New Roman"/>
          <w:sz w:val="24"/>
          <w:szCs w:val="24"/>
        </w:rPr>
        <w:t xml:space="preserve">. </w:t>
      </w:r>
      <w:proofErr w:type="gramStart"/>
      <w:r w:rsidRPr="009F1AEC">
        <w:rPr>
          <w:rFonts w:ascii="Times New Roman" w:hAnsi="Times New Roman" w:cs="Times New Roman"/>
          <w:sz w:val="24"/>
          <w:szCs w:val="24"/>
        </w:rPr>
        <w:t>ed.</w:t>
      </w:r>
      <w:proofErr w:type="gramEnd"/>
      <w:r w:rsidRPr="009F1AEC">
        <w:rPr>
          <w:rFonts w:ascii="Times New Roman" w:hAnsi="Times New Roman" w:cs="Times New Roman"/>
          <w:sz w:val="24"/>
          <w:szCs w:val="24"/>
        </w:rPr>
        <w:t xml:space="preserve"> Porto Alegre: Artmed, 2000.</w:t>
      </w:r>
    </w:p>
    <w:p w14:paraId="7FCBFDA9" w14:textId="77777777" w:rsidR="00DC69B6" w:rsidRDefault="00DC69B6" w:rsidP="00AD79CF">
      <w:pPr>
        <w:spacing w:line="480" w:lineRule="auto"/>
        <w:rPr>
          <w:rFonts w:ascii="Times New Roman" w:hAnsi="Times New Roman" w:cs="Times New Roman"/>
          <w:sz w:val="24"/>
          <w:szCs w:val="24"/>
        </w:rPr>
      </w:pPr>
    </w:p>
    <w:p w14:paraId="4FCF351A" w14:textId="77777777" w:rsidR="00DC69B6" w:rsidRPr="002A312A" w:rsidRDefault="00DC69B6" w:rsidP="00DC69B6">
      <w:pPr>
        <w:rPr>
          <w:rFonts w:ascii="Times New Roman" w:hAnsi="Times New Roman" w:cs="Times New Roman"/>
          <w:sz w:val="24"/>
          <w:szCs w:val="24"/>
        </w:rPr>
      </w:pPr>
      <w:r>
        <w:rPr>
          <w:rFonts w:ascii="Times New Roman" w:eastAsia="Times New Roman" w:hAnsi="Times New Roman" w:cs="Times New Roman"/>
          <w:color w:val="00000A"/>
          <w:sz w:val="24"/>
          <w:szCs w:val="24"/>
          <w:lang w:eastAsia="pt-BR"/>
        </w:rPr>
        <w:t xml:space="preserve">SÃO PAULO. Secretaria de Educação. </w:t>
      </w:r>
      <w:r w:rsidRPr="000A1FE7">
        <w:rPr>
          <w:rFonts w:ascii="Times New Roman" w:eastAsia="Times New Roman" w:hAnsi="Times New Roman" w:cs="Times New Roman"/>
          <w:b/>
          <w:color w:val="00000A"/>
          <w:sz w:val="24"/>
          <w:szCs w:val="24"/>
          <w:lang w:eastAsia="pt-BR"/>
        </w:rPr>
        <w:t>Proposta C</w:t>
      </w:r>
      <w:r w:rsidRPr="000A1FE7">
        <w:rPr>
          <w:rFonts w:ascii="Times New Roman" w:hAnsi="Times New Roman" w:cs="Times New Roman"/>
          <w:b/>
          <w:sz w:val="24"/>
          <w:szCs w:val="24"/>
        </w:rPr>
        <w:t>urricular do Estado de São Paulo: Matemática</w:t>
      </w:r>
      <w:r w:rsidRPr="002A312A">
        <w:rPr>
          <w:rFonts w:ascii="Times New Roman" w:hAnsi="Times New Roman" w:cs="Times New Roman"/>
          <w:sz w:val="24"/>
          <w:szCs w:val="24"/>
        </w:rPr>
        <w:t>. São Paulo: SEE, 2008.</w:t>
      </w:r>
    </w:p>
    <w:p w14:paraId="5B351843" w14:textId="77777777" w:rsidR="00DC69B6" w:rsidRDefault="00DC69B6" w:rsidP="00AD79CF">
      <w:pPr>
        <w:spacing w:line="480" w:lineRule="auto"/>
        <w:rPr>
          <w:rFonts w:ascii="Times New Roman" w:hAnsi="Times New Roman" w:cs="Times New Roman"/>
          <w:sz w:val="24"/>
          <w:szCs w:val="24"/>
        </w:rPr>
      </w:pPr>
    </w:p>
    <w:p w14:paraId="30BCAEAA" w14:textId="2B8DCBBB" w:rsidR="009A4BDE" w:rsidRDefault="00EE5B52" w:rsidP="00DC69B6">
      <w:pPr>
        <w:autoSpaceDE w:val="0"/>
        <w:autoSpaceDN w:val="0"/>
        <w:adjustRightInd w:val="0"/>
        <w:rPr>
          <w:rFonts w:ascii="Times New Roman" w:hAnsi="Times New Roman" w:cs="Times New Roman"/>
          <w:sz w:val="24"/>
          <w:szCs w:val="24"/>
        </w:rPr>
      </w:pPr>
      <w:hyperlink r:id="rId10" w:history="1">
        <w:r w:rsidR="009A4BDE" w:rsidRPr="00EC3135">
          <w:rPr>
            <w:rStyle w:val="Hyperlink"/>
            <w:rFonts w:ascii="Times New Roman" w:hAnsi="Times New Roman" w:cs="Times New Roman"/>
            <w:sz w:val="24"/>
            <w:szCs w:val="24"/>
          </w:rPr>
          <w:t>http://www.educacao.rs.gov.br/pse/html/noticias_lista.jsp?PAG=1</w:t>
        </w:r>
      </w:hyperlink>
      <w:r w:rsidR="009A4BDE">
        <w:rPr>
          <w:rFonts w:ascii="Times New Roman" w:hAnsi="Times New Roman" w:cs="Times New Roman"/>
          <w:sz w:val="24"/>
          <w:szCs w:val="24"/>
        </w:rPr>
        <w:t xml:space="preserve"> Acesso em dez/2016.</w:t>
      </w:r>
    </w:p>
    <w:p w14:paraId="51858BB2" w14:textId="77777777" w:rsidR="009A4BDE" w:rsidRPr="002A312A" w:rsidRDefault="009A4BDE" w:rsidP="00DC69B6">
      <w:pPr>
        <w:autoSpaceDE w:val="0"/>
        <w:autoSpaceDN w:val="0"/>
        <w:adjustRightInd w:val="0"/>
        <w:rPr>
          <w:rFonts w:ascii="Times New Roman" w:hAnsi="Times New Roman" w:cs="Times New Roman"/>
          <w:sz w:val="24"/>
          <w:szCs w:val="24"/>
        </w:rPr>
      </w:pPr>
    </w:p>
    <w:p w14:paraId="1EF098CF" w14:textId="77777777" w:rsidR="00DC69B6" w:rsidRDefault="00DC69B6" w:rsidP="00DC69B6">
      <w:pPr>
        <w:rPr>
          <w:rFonts w:ascii="Times New Roman" w:hAnsi="Times New Roman" w:cs="Times New Roman"/>
          <w:sz w:val="24"/>
          <w:szCs w:val="24"/>
        </w:rPr>
      </w:pPr>
      <w:r>
        <w:rPr>
          <w:rFonts w:ascii="Times New Roman" w:hAnsi="Times New Roman" w:cs="Times New Roman"/>
          <w:sz w:val="24"/>
          <w:szCs w:val="24"/>
        </w:rPr>
        <w:br w:type="page"/>
      </w:r>
    </w:p>
    <w:p w14:paraId="0F230835" w14:textId="77777777" w:rsidR="00DC69B6" w:rsidRDefault="00DC69B6" w:rsidP="00064520">
      <w:pPr>
        <w:spacing w:after="140"/>
        <w:jc w:val="center"/>
        <w:rPr>
          <w:rFonts w:ascii="Times New Roman" w:eastAsia="Times New Roman" w:hAnsi="Times New Roman" w:cs="Times New Roman"/>
          <w:b/>
          <w:bCs/>
          <w:color w:val="00000A"/>
          <w:sz w:val="24"/>
          <w:szCs w:val="24"/>
          <w:lang w:eastAsia="pt-BR"/>
        </w:rPr>
      </w:pPr>
      <w:r>
        <w:rPr>
          <w:rFonts w:ascii="Times New Roman" w:eastAsia="Times New Roman" w:hAnsi="Times New Roman" w:cs="Times New Roman"/>
          <w:b/>
          <w:bCs/>
          <w:color w:val="00000A"/>
          <w:sz w:val="24"/>
          <w:szCs w:val="24"/>
          <w:lang w:eastAsia="pt-BR"/>
        </w:rPr>
        <w:lastRenderedPageBreak/>
        <w:t>APÊNDICE A: Roteiro de questões para o questionário com os professores das escolas de Caçapava do Sul</w:t>
      </w:r>
    </w:p>
    <w:p w14:paraId="4DFE85E9" w14:textId="77777777" w:rsidR="00DC69B6" w:rsidRDefault="00DC69B6" w:rsidP="00064520">
      <w:pPr>
        <w:spacing w:after="140"/>
        <w:ind w:firstLine="851"/>
        <w:jc w:val="both"/>
        <w:rPr>
          <w:rFonts w:ascii="Times New Roman" w:eastAsia="Times New Roman" w:hAnsi="Times New Roman" w:cs="Times New Roman"/>
          <w:b/>
          <w:bCs/>
          <w:color w:val="00000A"/>
          <w:sz w:val="24"/>
          <w:szCs w:val="24"/>
          <w:lang w:eastAsia="pt-BR"/>
        </w:rPr>
      </w:pPr>
    </w:p>
    <w:p w14:paraId="38641F60" w14:textId="77777777" w:rsidR="00DC69B6" w:rsidRPr="00815F07" w:rsidRDefault="00DC69B6" w:rsidP="00064520">
      <w:pPr>
        <w:pStyle w:val="PargrafodaLista"/>
        <w:numPr>
          <w:ilvl w:val="0"/>
          <w:numId w:val="45"/>
        </w:numPr>
        <w:spacing w:after="140" w:line="360" w:lineRule="auto"/>
        <w:ind w:left="0" w:firstLine="851"/>
        <w:jc w:val="both"/>
        <w:rPr>
          <w:rFonts w:ascii="Times New Roman" w:eastAsia="Times New Roman" w:hAnsi="Times New Roman" w:cs="Times New Roman"/>
          <w:b/>
          <w:bCs/>
          <w:color w:val="00000A"/>
          <w:sz w:val="24"/>
          <w:szCs w:val="24"/>
          <w:lang w:eastAsia="pt-BR"/>
        </w:rPr>
      </w:pPr>
      <w:r w:rsidRPr="00815F07">
        <w:rPr>
          <w:rFonts w:ascii="Times New Roman" w:eastAsia="Times New Roman" w:hAnsi="Times New Roman" w:cs="Times New Roman"/>
          <w:bCs/>
          <w:color w:val="00000A"/>
          <w:sz w:val="24"/>
          <w:szCs w:val="24"/>
          <w:lang w:eastAsia="pt-BR"/>
        </w:rPr>
        <w:t>Sobre você:</w:t>
      </w:r>
    </w:p>
    <w:p w14:paraId="741476A5" w14:textId="77777777" w:rsidR="00DC69B6" w:rsidRDefault="00DC69B6" w:rsidP="00064520">
      <w:pPr>
        <w:pStyle w:val="PargrafodaLista"/>
        <w:numPr>
          <w:ilvl w:val="0"/>
          <w:numId w:val="44"/>
        </w:numPr>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Qual é a sua titularidade?</w:t>
      </w:r>
    </w:p>
    <w:p w14:paraId="501890CD" w14:textId="77777777" w:rsidR="00DC69B6" w:rsidRDefault="00DC69B6" w:rsidP="00064520">
      <w:pPr>
        <w:pStyle w:val="PargrafodaLista"/>
        <w:numPr>
          <w:ilvl w:val="0"/>
          <w:numId w:val="44"/>
        </w:numPr>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Qual é sua área de Formação?</w:t>
      </w:r>
    </w:p>
    <w:p w14:paraId="5977E1DC" w14:textId="77777777" w:rsidR="00DC69B6" w:rsidRDefault="00DC69B6" w:rsidP="00064520">
      <w:pPr>
        <w:pStyle w:val="PargrafodaLista"/>
        <w:numPr>
          <w:ilvl w:val="0"/>
          <w:numId w:val="44"/>
        </w:numPr>
        <w:spacing w:after="140" w:line="360" w:lineRule="auto"/>
        <w:ind w:left="0" w:firstLine="851"/>
        <w:jc w:val="both"/>
        <w:rPr>
          <w:rFonts w:ascii="Times New Roman" w:eastAsia="Times New Roman" w:hAnsi="Times New Roman" w:cs="Times New Roman"/>
          <w:bCs/>
          <w:color w:val="00000A"/>
          <w:sz w:val="24"/>
          <w:szCs w:val="24"/>
          <w:lang w:eastAsia="pt-BR"/>
        </w:rPr>
      </w:pPr>
      <w:proofErr w:type="gramStart"/>
      <w:r>
        <w:rPr>
          <w:rFonts w:ascii="Times New Roman" w:eastAsia="Times New Roman" w:hAnsi="Times New Roman" w:cs="Times New Roman"/>
          <w:bCs/>
          <w:color w:val="00000A"/>
          <w:sz w:val="24"/>
          <w:szCs w:val="24"/>
          <w:lang w:eastAsia="pt-BR"/>
        </w:rPr>
        <w:t>A</w:t>
      </w:r>
      <w:proofErr w:type="gramEnd"/>
      <w:r>
        <w:rPr>
          <w:rFonts w:ascii="Times New Roman" w:eastAsia="Times New Roman" w:hAnsi="Times New Roman" w:cs="Times New Roman"/>
          <w:bCs/>
          <w:color w:val="00000A"/>
          <w:sz w:val="24"/>
          <w:szCs w:val="24"/>
          <w:lang w:eastAsia="pt-BR"/>
        </w:rPr>
        <w:t xml:space="preserve"> quanto tempo está formado(a)?</w:t>
      </w:r>
    </w:p>
    <w:p w14:paraId="6720A982" w14:textId="77777777" w:rsidR="00DC69B6" w:rsidRDefault="00DC69B6" w:rsidP="00064520">
      <w:pPr>
        <w:pStyle w:val="PargrafodaLista"/>
        <w:numPr>
          <w:ilvl w:val="0"/>
          <w:numId w:val="44"/>
        </w:numPr>
        <w:spacing w:after="140" w:line="360" w:lineRule="auto"/>
        <w:ind w:left="0" w:firstLine="851"/>
        <w:jc w:val="both"/>
        <w:rPr>
          <w:rFonts w:ascii="Times New Roman" w:eastAsia="Times New Roman" w:hAnsi="Times New Roman" w:cs="Times New Roman"/>
          <w:bCs/>
          <w:color w:val="00000A"/>
          <w:sz w:val="24"/>
          <w:szCs w:val="24"/>
          <w:lang w:eastAsia="pt-BR"/>
        </w:rPr>
      </w:pPr>
      <w:proofErr w:type="gramStart"/>
      <w:r>
        <w:rPr>
          <w:rFonts w:ascii="Times New Roman" w:eastAsia="Times New Roman" w:hAnsi="Times New Roman" w:cs="Times New Roman"/>
          <w:bCs/>
          <w:color w:val="00000A"/>
          <w:sz w:val="24"/>
          <w:szCs w:val="24"/>
          <w:lang w:eastAsia="pt-BR"/>
        </w:rPr>
        <w:t>A</w:t>
      </w:r>
      <w:proofErr w:type="gramEnd"/>
      <w:r>
        <w:rPr>
          <w:rFonts w:ascii="Times New Roman" w:eastAsia="Times New Roman" w:hAnsi="Times New Roman" w:cs="Times New Roman"/>
          <w:bCs/>
          <w:color w:val="00000A"/>
          <w:sz w:val="24"/>
          <w:szCs w:val="24"/>
          <w:lang w:eastAsia="pt-BR"/>
        </w:rPr>
        <w:t xml:space="preserve"> quanto tempo exerce a profissão?</w:t>
      </w:r>
    </w:p>
    <w:p w14:paraId="6B13D257" w14:textId="77777777" w:rsidR="00DC69B6" w:rsidRPr="000A118A" w:rsidRDefault="00DC69B6" w:rsidP="00064520">
      <w:pPr>
        <w:pStyle w:val="PargrafodaLista"/>
        <w:numPr>
          <w:ilvl w:val="0"/>
          <w:numId w:val="44"/>
        </w:numPr>
        <w:spacing w:after="140" w:line="360" w:lineRule="auto"/>
        <w:ind w:left="0" w:firstLine="851"/>
        <w:jc w:val="both"/>
        <w:rPr>
          <w:rFonts w:ascii="Times New Roman" w:eastAsia="Times New Roman" w:hAnsi="Times New Roman" w:cs="Times New Roman"/>
          <w:bCs/>
          <w:color w:val="00000A"/>
          <w:sz w:val="24"/>
          <w:szCs w:val="24"/>
          <w:lang w:eastAsia="pt-BR"/>
        </w:rPr>
      </w:pPr>
      <w:r w:rsidRPr="000A118A">
        <w:rPr>
          <w:rFonts w:ascii="Times New Roman" w:eastAsia="Times New Roman" w:hAnsi="Times New Roman" w:cs="Times New Roman"/>
          <w:bCs/>
          <w:color w:val="00000A"/>
          <w:sz w:val="24"/>
          <w:szCs w:val="24"/>
          <w:lang w:eastAsia="pt-BR"/>
        </w:rPr>
        <w:t xml:space="preserve">Em relação </w:t>
      </w:r>
      <w:proofErr w:type="gramStart"/>
      <w:r w:rsidRPr="000A118A">
        <w:rPr>
          <w:rFonts w:ascii="Times New Roman" w:eastAsia="Times New Roman" w:hAnsi="Times New Roman" w:cs="Times New Roman"/>
          <w:bCs/>
          <w:color w:val="00000A"/>
          <w:sz w:val="24"/>
          <w:szCs w:val="24"/>
          <w:lang w:eastAsia="pt-BR"/>
        </w:rPr>
        <w:t>a</w:t>
      </w:r>
      <w:proofErr w:type="gramEnd"/>
      <w:r w:rsidRPr="000A118A">
        <w:rPr>
          <w:rFonts w:ascii="Times New Roman" w:eastAsia="Times New Roman" w:hAnsi="Times New Roman" w:cs="Times New Roman"/>
          <w:bCs/>
          <w:color w:val="00000A"/>
          <w:sz w:val="24"/>
          <w:szCs w:val="24"/>
          <w:lang w:eastAsia="pt-BR"/>
        </w:rPr>
        <w:t xml:space="preserve"> atuação como docente: </w:t>
      </w:r>
    </w:p>
    <w:p w14:paraId="727945F1" w14:textId="77777777" w:rsidR="00DC69B6" w:rsidRDefault="00DC69B6" w:rsidP="00064520">
      <w:pPr>
        <w:pStyle w:val="PargrafodaLista"/>
        <w:spacing w:after="140" w:line="360" w:lineRule="auto"/>
        <w:ind w:left="0" w:firstLine="851"/>
        <w:jc w:val="both"/>
        <w:rPr>
          <w:rFonts w:ascii="Times New Roman" w:eastAsia="Times New Roman" w:hAnsi="Times New Roman" w:cs="Times New Roman"/>
          <w:bCs/>
          <w:color w:val="00000A"/>
          <w:sz w:val="24"/>
          <w:szCs w:val="24"/>
          <w:lang w:eastAsia="pt-BR"/>
        </w:rPr>
      </w:pPr>
      <w:proofErr w:type="gramStart"/>
      <w:r>
        <w:rPr>
          <w:rFonts w:ascii="Times New Roman" w:eastAsia="Times New Roman" w:hAnsi="Times New Roman" w:cs="Times New Roman"/>
          <w:bCs/>
          <w:color w:val="00000A"/>
          <w:sz w:val="24"/>
          <w:szCs w:val="24"/>
          <w:lang w:eastAsia="pt-BR"/>
        </w:rPr>
        <w:t xml:space="preserve">(  </w:t>
      </w:r>
      <w:proofErr w:type="gramEnd"/>
      <w:r>
        <w:rPr>
          <w:rFonts w:ascii="Times New Roman" w:eastAsia="Times New Roman" w:hAnsi="Times New Roman" w:cs="Times New Roman"/>
          <w:bCs/>
          <w:color w:val="00000A"/>
          <w:sz w:val="24"/>
          <w:szCs w:val="24"/>
          <w:lang w:eastAsia="pt-BR"/>
        </w:rPr>
        <w:t>) Nível Fundamental apenas                             (  ) Fundamental e médio</w:t>
      </w:r>
    </w:p>
    <w:p w14:paraId="317D35F3" w14:textId="77777777" w:rsidR="00DC69B6" w:rsidRDefault="00DC69B6" w:rsidP="00064520">
      <w:pPr>
        <w:pStyle w:val="PargrafodaLista"/>
        <w:numPr>
          <w:ilvl w:val="0"/>
          <w:numId w:val="44"/>
        </w:numPr>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Quais disciplinas você leciona atualmente?</w:t>
      </w:r>
    </w:p>
    <w:p w14:paraId="2B8B6772" w14:textId="77777777" w:rsidR="00DC69B6" w:rsidRDefault="00DC69B6" w:rsidP="00064520">
      <w:pPr>
        <w:pStyle w:val="PargrafodaLista"/>
        <w:numPr>
          <w:ilvl w:val="0"/>
          <w:numId w:val="44"/>
        </w:numPr>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Já lecionou outra disciplina em sua carreira? Qual?</w:t>
      </w:r>
    </w:p>
    <w:p w14:paraId="1E0C54C9" w14:textId="77777777" w:rsidR="00DC69B6" w:rsidRDefault="00DC69B6" w:rsidP="00064520">
      <w:pPr>
        <w:pStyle w:val="PargrafodaLista"/>
        <w:numPr>
          <w:ilvl w:val="0"/>
          <w:numId w:val="44"/>
        </w:numPr>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Redes de atuação: </w:t>
      </w:r>
      <w:proofErr w:type="gramStart"/>
      <w:r>
        <w:rPr>
          <w:rFonts w:ascii="Times New Roman" w:eastAsia="Times New Roman" w:hAnsi="Times New Roman" w:cs="Times New Roman"/>
          <w:bCs/>
          <w:color w:val="00000A"/>
          <w:sz w:val="24"/>
          <w:szCs w:val="24"/>
          <w:lang w:eastAsia="pt-BR"/>
        </w:rPr>
        <w:t xml:space="preserve">(  </w:t>
      </w:r>
      <w:proofErr w:type="gramEnd"/>
      <w:r>
        <w:rPr>
          <w:rFonts w:ascii="Times New Roman" w:eastAsia="Times New Roman" w:hAnsi="Times New Roman" w:cs="Times New Roman"/>
          <w:bCs/>
          <w:color w:val="00000A"/>
          <w:sz w:val="24"/>
          <w:szCs w:val="24"/>
          <w:lang w:eastAsia="pt-BR"/>
        </w:rPr>
        <w:t>) Estadual (  ) Municipal (  ) Particular</w:t>
      </w:r>
    </w:p>
    <w:p w14:paraId="5A1D6ABA" w14:textId="77777777" w:rsidR="00DC69B6" w:rsidRDefault="00DC69B6" w:rsidP="00064520">
      <w:pPr>
        <w:pStyle w:val="PargrafodaLista"/>
        <w:numPr>
          <w:ilvl w:val="0"/>
          <w:numId w:val="44"/>
        </w:numPr>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Carga Horária semanal:</w:t>
      </w:r>
    </w:p>
    <w:p w14:paraId="359434E4" w14:textId="77777777" w:rsidR="00DC69B6" w:rsidRDefault="00DC69B6" w:rsidP="00064520">
      <w:pPr>
        <w:pStyle w:val="PargrafodaLista"/>
        <w:spacing w:after="140" w:line="360" w:lineRule="auto"/>
        <w:ind w:left="0" w:firstLine="851"/>
        <w:jc w:val="both"/>
        <w:rPr>
          <w:rFonts w:ascii="Times New Roman" w:eastAsia="Times New Roman" w:hAnsi="Times New Roman" w:cs="Times New Roman"/>
          <w:bCs/>
          <w:color w:val="00000A"/>
          <w:sz w:val="24"/>
          <w:szCs w:val="24"/>
          <w:lang w:eastAsia="pt-BR"/>
        </w:rPr>
      </w:pPr>
    </w:p>
    <w:p w14:paraId="11BDE812" w14:textId="5995A2A1" w:rsidR="00DC69B6" w:rsidRDefault="00DC69B6" w:rsidP="00064520">
      <w:pPr>
        <w:pStyle w:val="PargrafodaLista"/>
        <w:numPr>
          <w:ilvl w:val="0"/>
          <w:numId w:val="45"/>
        </w:numPr>
        <w:spacing w:after="140" w:line="360" w:lineRule="auto"/>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Sobre o Plano de Trabalho utilizado em sua escola:</w:t>
      </w:r>
    </w:p>
    <w:p w14:paraId="3D7CBAD4" w14:textId="77777777" w:rsidR="00DC69B6" w:rsidRDefault="00DC69B6" w:rsidP="00064520">
      <w:pPr>
        <w:pStyle w:val="PargrafodaLista"/>
        <w:numPr>
          <w:ilvl w:val="0"/>
          <w:numId w:val="43"/>
        </w:numPr>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Por quem foi elaborado?</w:t>
      </w:r>
    </w:p>
    <w:p w14:paraId="75182B02" w14:textId="77777777" w:rsidR="00DC69B6" w:rsidRDefault="00DC69B6" w:rsidP="00064520">
      <w:pPr>
        <w:pStyle w:val="PargrafodaLista"/>
        <w:numPr>
          <w:ilvl w:val="0"/>
          <w:numId w:val="43"/>
        </w:numPr>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Como ele foi elaborado? </w:t>
      </w:r>
    </w:p>
    <w:p w14:paraId="3B36DD52" w14:textId="77777777" w:rsidR="00DC69B6" w:rsidRDefault="00DC69B6" w:rsidP="00064520">
      <w:pPr>
        <w:pStyle w:val="PargrafodaLista"/>
        <w:numPr>
          <w:ilvl w:val="0"/>
          <w:numId w:val="43"/>
        </w:numPr>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Em quais documentos ele foi baseado? </w:t>
      </w:r>
    </w:p>
    <w:p w14:paraId="42D5545A" w14:textId="77777777" w:rsidR="00DC69B6" w:rsidRDefault="00DC69B6" w:rsidP="00064520">
      <w:pPr>
        <w:pStyle w:val="PargrafodaLista"/>
        <w:numPr>
          <w:ilvl w:val="0"/>
          <w:numId w:val="43"/>
        </w:numPr>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Como são escolhidos os conteúdos que constam no Plano? </w:t>
      </w:r>
    </w:p>
    <w:p w14:paraId="0D11D811" w14:textId="77777777" w:rsidR="00DC69B6" w:rsidRDefault="00DC69B6" w:rsidP="00064520">
      <w:pPr>
        <w:pStyle w:val="PargrafodaLista"/>
        <w:numPr>
          <w:ilvl w:val="0"/>
          <w:numId w:val="43"/>
        </w:numPr>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Você acha que os conteúdos que constam no Plano são suficientes para a formação do aluno? Que mudanças você faria no plano?</w:t>
      </w:r>
    </w:p>
    <w:p w14:paraId="009AAFB7" w14:textId="77777777" w:rsidR="00DC69B6" w:rsidRDefault="00DC69B6" w:rsidP="00064520">
      <w:pPr>
        <w:pStyle w:val="PargrafodaLista"/>
        <w:numPr>
          <w:ilvl w:val="0"/>
          <w:numId w:val="43"/>
        </w:numPr>
        <w:spacing w:after="140" w:line="360" w:lineRule="auto"/>
        <w:ind w:left="0" w:firstLine="851"/>
        <w:jc w:val="both"/>
        <w:rPr>
          <w:rFonts w:ascii="Times New Roman" w:eastAsia="Times New Roman" w:hAnsi="Times New Roman" w:cs="Times New Roman"/>
          <w:bCs/>
          <w:color w:val="00000A"/>
          <w:sz w:val="24"/>
          <w:szCs w:val="24"/>
          <w:lang w:eastAsia="pt-BR"/>
        </w:rPr>
      </w:pPr>
      <w:r w:rsidRPr="00BF08AA">
        <w:rPr>
          <w:rFonts w:ascii="Times New Roman" w:eastAsia="Times New Roman" w:hAnsi="Times New Roman" w:cs="Times New Roman"/>
          <w:bCs/>
          <w:color w:val="00000A"/>
          <w:sz w:val="24"/>
          <w:szCs w:val="24"/>
          <w:lang w:eastAsia="pt-BR"/>
        </w:rPr>
        <w:t xml:space="preserve">Que tipo de cobrança há em relação ao cumprimento rigoroso do Plano de Trabalho? </w:t>
      </w:r>
    </w:p>
    <w:p w14:paraId="4953A10C" w14:textId="77777777" w:rsidR="00DC69B6" w:rsidRPr="00BF08AA" w:rsidRDefault="00DC69B6" w:rsidP="00064520">
      <w:pPr>
        <w:pStyle w:val="PargrafodaLista"/>
        <w:spacing w:after="140" w:line="360" w:lineRule="auto"/>
        <w:ind w:left="0" w:firstLine="851"/>
        <w:jc w:val="both"/>
        <w:rPr>
          <w:rFonts w:ascii="Times New Roman" w:eastAsia="Times New Roman" w:hAnsi="Times New Roman" w:cs="Times New Roman"/>
          <w:bCs/>
          <w:color w:val="00000A"/>
          <w:sz w:val="24"/>
          <w:szCs w:val="24"/>
          <w:lang w:eastAsia="pt-BR"/>
        </w:rPr>
      </w:pPr>
    </w:p>
    <w:p w14:paraId="28563196" w14:textId="77777777" w:rsidR="00DC69B6" w:rsidRDefault="00DC69B6" w:rsidP="00064520">
      <w:pPr>
        <w:pStyle w:val="PargrafodaLista"/>
        <w:numPr>
          <w:ilvl w:val="0"/>
          <w:numId w:val="45"/>
        </w:numPr>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Sobre o Referencial Curricular do Estado do Rio Grande do Sul?</w:t>
      </w:r>
    </w:p>
    <w:p w14:paraId="0DB91FD6" w14:textId="77777777" w:rsidR="00DC69B6" w:rsidRDefault="00DC69B6" w:rsidP="00064520">
      <w:pPr>
        <w:pStyle w:val="PargrafodaLista"/>
        <w:spacing w:after="140" w:line="360" w:lineRule="auto"/>
        <w:ind w:left="0" w:firstLine="851"/>
        <w:jc w:val="both"/>
        <w:rPr>
          <w:rFonts w:ascii="Times New Roman" w:eastAsia="Times New Roman" w:hAnsi="Times New Roman" w:cs="Times New Roman"/>
          <w:bCs/>
          <w:color w:val="00000A"/>
          <w:sz w:val="24"/>
          <w:szCs w:val="24"/>
          <w:lang w:eastAsia="pt-BR"/>
        </w:rPr>
      </w:pPr>
      <w:r w:rsidRPr="00BF08AA">
        <w:rPr>
          <w:rFonts w:ascii="Times New Roman" w:eastAsia="Times New Roman" w:hAnsi="Times New Roman" w:cs="Times New Roman"/>
          <w:bCs/>
          <w:color w:val="00000A"/>
          <w:sz w:val="24"/>
          <w:szCs w:val="24"/>
          <w:lang w:eastAsia="pt-BR"/>
        </w:rPr>
        <w:t xml:space="preserve">a) </w:t>
      </w:r>
      <w:r>
        <w:rPr>
          <w:rFonts w:ascii="Times New Roman" w:eastAsia="Times New Roman" w:hAnsi="Times New Roman" w:cs="Times New Roman"/>
          <w:bCs/>
          <w:color w:val="00000A"/>
          <w:sz w:val="24"/>
          <w:szCs w:val="24"/>
          <w:lang w:eastAsia="pt-BR"/>
        </w:rPr>
        <w:t>Você conhece o Referencial Curricular do Estado? Como o conheceu?</w:t>
      </w:r>
    </w:p>
    <w:p w14:paraId="12070E24" w14:textId="77777777" w:rsidR="00DC69B6" w:rsidRDefault="00DC69B6" w:rsidP="00064520">
      <w:pPr>
        <w:pStyle w:val="PargrafodaLista"/>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 xml:space="preserve">b) </w:t>
      </w:r>
      <w:r w:rsidRPr="00BF08AA">
        <w:rPr>
          <w:rFonts w:ascii="Times New Roman" w:eastAsia="Times New Roman" w:hAnsi="Times New Roman" w:cs="Times New Roman"/>
          <w:bCs/>
          <w:color w:val="00000A"/>
          <w:sz w:val="24"/>
          <w:szCs w:val="24"/>
          <w:lang w:eastAsia="pt-BR"/>
        </w:rPr>
        <w:t>Você teve formação em relação ao RC?</w:t>
      </w:r>
      <w:r>
        <w:rPr>
          <w:rFonts w:ascii="Times New Roman" w:eastAsia="Times New Roman" w:hAnsi="Times New Roman" w:cs="Times New Roman"/>
          <w:bCs/>
          <w:color w:val="00000A"/>
          <w:sz w:val="24"/>
          <w:szCs w:val="24"/>
          <w:lang w:eastAsia="pt-BR"/>
        </w:rPr>
        <w:t xml:space="preserve"> Como foi esta formação? Quanto tempo durou a formação?</w:t>
      </w:r>
    </w:p>
    <w:p w14:paraId="33B633CD" w14:textId="77777777" w:rsidR="00DC69B6" w:rsidRDefault="00DC69B6" w:rsidP="00064520">
      <w:pPr>
        <w:pStyle w:val="PargrafodaLista"/>
        <w:spacing w:after="140" w:line="360" w:lineRule="auto"/>
        <w:ind w:left="0" w:firstLine="851"/>
        <w:jc w:val="both"/>
        <w:rPr>
          <w:rFonts w:ascii="Times New Roman" w:eastAsia="Times New Roman" w:hAnsi="Times New Roman" w:cs="Times New Roman"/>
          <w:bCs/>
          <w:color w:val="00000A"/>
          <w:sz w:val="24"/>
          <w:szCs w:val="24"/>
          <w:lang w:eastAsia="pt-BR"/>
        </w:rPr>
      </w:pPr>
      <w:r>
        <w:rPr>
          <w:rFonts w:ascii="Times New Roman" w:eastAsia="Times New Roman" w:hAnsi="Times New Roman" w:cs="Times New Roman"/>
          <w:bCs/>
          <w:color w:val="00000A"/>
          <w:sz w:val="24"/>
          <w:szCs w:val="24"/>
          <w:lang w:eastAsia="pt-BR"/>
        </w:rPr>
        <w:t>c) Você participa de outros cursos de formação continuada?</w:t>
      </w:r>
    </w:p>
    <w:p w14:paraId="6FEE0634" w14:textId="77777777" w:rsidR="00DC69B6" w:rsidRDefault="00DC69B6" w:rsidP="00064520">
      <w:pPr>
        <w:pStyle w:val="PargrafodaLista"/>
        <w:spacing w:after="140" w:line="360" w:lineRule="auto"/>
        <w:ind w:left="0" w:firstLine="851"/>
        <w:jc w:val="both"/>
        <w:rPr>
          <w:rFonts w:ascii="Times New Roman" w:eastAsia="Times New Roman" w:hAnsi="Times New Roman" w:cs="Times New Roman"/>
          <w:bCs/>
          <w:color w:val="00000A"/>
          <w:sz w:val="24"/>
          <w:szCs w:val="24"/>
          <w:lang w:eastAsia="pt-BR"/>
        </w:rPr>
      </w:pPr>
    </w:p>
    <w:p w14:paraId="1970E4B7" w14:textId="77777777" w:rsidR="00DC69B6" w:rsidRPr="002A312A" w:rsidRDefault="00DC69B6" w:rsidP="00DC69B6">
      <w:pPr>
        <w:spacing w:after="120" w:line="360" w:lineRule="auto"/>
        <w:ind w:left="709" w:firstLine="709"/>
        <w:jc w:val="both"/>
        <w:rPr>
          <w:rFonts w:ascii="Times New Roman" w:hAnsi="Times New Roman" w:cs="Times New Roman"/>
          <w:sz w:val="24"/>
          <w:szCs w:val="24"/>
        </w:rPr>
      </w:pPr>
    </w:p>
    <w:p w14:paraId="1B0302A5" w14:textId="30050FFA" w:rsidR="00407638" w:rsidRDefault="00407638">
      <w:pPr>
        <w:rPr>
          <w:rFonts w:ascii="Times New Roman" w:hAnsi="Times New Roman" w:cs="Times New Roman"/>
          <w:b/>
          <w:sz w:val="24"/>
          <w:szCs w:val="24"/>
        </w:rPr>
      </w:pPr>
      <w:r>
        <w:rPr>
          <w:rFonts w:ascii="Times New Roman" w:hAnsi="Times New Roman" w:cs="Times New Roman"/>
          <w:b/>
          <w:sz w:val="24"/>
          <w:szCs w:val="24"/>
        </w:rPr>
        <w:br w:type="page"/>
      </w:r>
    </w:p>
    <w:p w14:paraId="13EBEC7E" w14:textId="433B2F8F" w:rsidR="00407638" w:rsidRDefault="00407638" w:rsidP="00064520">
      <w:pPr>
        <w:spacing w:after="140"/>
        <w:jc w:val="center"/>
        <w:rPr>
          <w:rFonts w:ascii="Times New Roman" w:eastAsia="Times New Roman" w:hAnsi="Times New Roman" w:cs="Times New Roman"/>
          <w:b/>
          <w:bCs/>
          <w:color w:val="00000A"/>
          <w:sz w:val="24"/>
          <w:szCs w:val="24"/>
          <w:lang w:eastAsia="pt-BR"/>
        </w:rPr>
      </w:pPr>
      <w:r>
        <w:rPr>
          <w:rFonts w:ascii="Times New Roman" w:eastAsia="Times New Roman" w:hAnsi="Times New Roman" w:cs="Times New Roman"/>
          <w:b/>
          <w:bCs/>
          <w:color w:val="00000A"/>
          <w:sz w:val="24"/>
          <w:szCs w:val="24"/>
          <w:lang w:eastAsia="pt-BR"/>
        </w:rPr>
        <w:lastRenderedPageBreak/>
        <w:t>APÊNDICE B: Termo de consentimento livre e esclarecido</w:t>
      </w:r>
    </w:p>
    <w:p w14:paraId="4D42BA25" w14:textId="77777777" w:rsidR="00A00B07" w:rsidRDefault="00A00B07" w:rsidP="00EA47DF">
      <w:pPr>
        <w:spacing w:line="360" w:lineRule="auto"/>
        <w:jc w:val="center"/>
        <w:rPr>
          <w:rFonts w:ascii="Times New Roman" w:hAnsi="Times New Roman" w:cs="Times New Roman"/>
          <w:b/>
          <w:sz w:val="24"/>
          <w:szCs w:val="24"/>
        </w:rPr>
      </w:pPr>
    </w:p>
    <w:p w14:paraId="12B77CA5" w14:textId="77777777" w:rsidR="00407638" w:rsidRPr="00407638" w:rsidRDefault="00407638" w:rsidP="00407638">
      <w:pPr>
        <w:jc w:val="center"/>
        <w:rPr>
          <w:rFonts w:ascii="Times New Roman" w:eastAsia="Times New Roman" w:hAnsi="Times New Roman" w:cs="Times New Roman"/>
          <w:sz w:val="24"/>
          <w:szCs w:val="24"/>
          <w:lang w:eastAsia="pt-BR"/>
        </w:rPr>
      </w:pPr>
      <w:r w:rsidRPr="00407638">
        <w:rPr>
          <w:rFonts w:ascii="Times New Roman" w:eastAsia="Times New Roman" w:hAnsi="Times New Roman" w:cs="Times New Roman"/>
          <w:b/>
          <w:bCs/>
          <w:color w:val="000000"/>
          <w:sz w:val="24"/>
          <w:szCs w:val="24"/>
          <w:lang w:eastAsia="pt-BR"/>
        </w:rPr>
        <w:t>Termo de Consentimento Livre e Esclarecido (TCLE)</w:t>
      </w:r>
    </w:p>
    <w:p w14:paraId="24358CE7" w14:textId="77777777" w:rsidR="00407638" w:rsidRPr="00407638" w:rsidRDefault="00407638" w:rsidP="00407638">
      <w:pPr>
        <w:jc w:val="center"/>
        <w:rPr>
          <w:rFonts w:ascii="Times New Roman" w:eastAsia="Times New Roman" w:hAnsi="Times New Roman" w:cs="Times New Roman"/>
          <w:sz w:val="24"/>
          <w:szCs w:val="24"/>
          <w:lang w:eastAsia="pt-BR"/>
        </w:rPr>
      </w:pPr>
    </w:p>
    <w:p w14:paraId="356B2DEB" w14:textId="77777777" w:rsidR="00407638" w:rsidRPr="00407638" w:rsidRDefault="00407638" w:rsidP="00064520">
      <w:pPr>
        <w:spacing w:line="360" w:lineRule="auto"/>
        <w:ind w:firstLine="936"/>
        <w:jc w:val="both"/>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 xml:space="preserve">Eu, Janaína Midori Hirata, venho, por meio deste, solicitar seu consentimento e a sua autorização para a utilização das informações fornecidas na entrevista semiestruturada para o desenvolvimento de minha pesquisa para o Trabalho de Conclusão de Curso (TCC) de Licenciatura em Matemática do curso de Ciências Exatas da Universidade Federal do Pampa - Campus Acadêmico de Caçapava do Sul. </w:t>
      </w:r>
    </w:p>
    <w:p w14:paraId="6BCD6C75" w14:textId="77777777" w:rsidR="00407638" w:rsidRPr="00407638" w:rsidRDefault="00407638" w:rsidP="00064520">
      <w:pPr>
        <w:spacing w:line="360" w:lineRule="auto"/>
        <w:ind w:firstLine="936"/>
        <w:jc w:val="both"/>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O referido trabalho, intitulado como “</w:t>
      </w:r>
      <w:r w:rsidRPr="00407638">
        <w:rPr>
          <w:rFonts w:ascii="Times New Roman" w:eastAsia="Times New Roman" w:hAnsi="Times New Roman" w:cs="Times New Roman"/>
          <w:b/>
          <w:bCs/>
          <w:color w:val="000000"/>
          <w:sz w:val="24"/>
          <w:szCs w:val="24"/>
          <w:lang w:eastAsia="pt-BR"/>
        </w:rPr>
        <w:t>O currículo de Matemática nos Anos Finais do Ensino Fundamental: um Olhar para o Referencial Curricular em Caçapava do Sul</w:t>
      </w:r>
      <w:r w:rsidRPr="00407638">
        <w:rPr>
          <w:rFonts w:ascii="Times New Roman" w:eastAsia="Times New Roman" w:hAnsi="Times New Roman" w:cs="Times New Roman"/>
          <w:color w:val="000000"/>
          <w:sz w:val="24"/>
          <w:szCs w:val="24"/>
          <w:lang w:eastAsia="pt-BR"/>
        </w:rPr>
        <w:t xml:space="preserve">” visa investigar o processo de transposição de orientações curriculares nacionais e estaduais para a sala de aula, na disciplina de Matemática no Ensino Fundamental no município de Caçapava do Sul. </w:t>
      </w:r>
    </w:p>
    <w:p w14:paraId="42C6A769" w14:textId="77777777" w:rsidR="00407638" w:rsidRPr="00407638" w:rsidRDefault="00407638" w:rsidP="00064520">
      <w:pPr>
        <w:spacing w:line="360" w:lineRule="auto"/>
        <w:ind w:firstLine="936"/>
        <w:jc w:val="both"/>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A entrevista será gravada, se autorizado, e depois transcrita, sendo preservado o anonimato em todos os dados que venham a ser utilizados no trabalho. Qualquer dúvida em relação à pesquisa poderá ser esclarecida a qualquer momento durante a investigação, podendo o participante recusar ou retirar o consentimento a qualquer momento, por meio dos contatos fornecidos.</w:t>
      </w:r>
    </w:p>
    <w:p w14:paraId="5A1137FE" w14:textId="77777777" w:rsidR="00407638" w:rsidRPr="00407638" w:rsidRDefault="00407638" w:rsidP="00064520">
      <w:pPr>
        <w:spacing w:line="360" w:lineRule="auto"/>
        <w:ind w:firstLine="935"/>
        <w:jc w:val="both"/>
        <w:rPr>
          <w:rFonts w:ascii="Times New Roman" w:eastAsia="Times New Roman" w:hAnsi="Times New Roman" w:cs="Times New Roman"/>
          <w:sz w:val="24"/>
          <w:szCs w:val="24"/>
          <w:lang w:eastAsia="pt-BR"/>
        </w:rPr>
      </w:pPr>
    </w:p>
    <w:p w14:paraId="619DE4BC" w14:textId="77777777" w:rsidR="00407638" w:rsidRPr="00407638" w:rsidRDefault="00407638" w:rsidP="00064520">
      <w:pPr>
        <w:spacing w:line="360" w:lineRule="auto"/>
        <w:jc w:val="both"/>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Eu, ______________________________________________________ RG: ______________</w:t>
      </w:r>
    </w:p>
    <w:p w14:paraId="015CFBDC" w14:textId="14AB5452" w:rsidR="00407638" w:rsidRPr="00407638" w:rsidRDefault="00407638" w:rsidP="00064520">
      <w:pPr>
        <w:spacing w:line="360" w:lineRule="auto"/>
        <w:jc w:val="both"/>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 xml:space="preserve">CPF: ________________________________ declaro que autorizo: i) a divulgação anônima das respostas. </w:t>
      </w:r>
      <w:proofErr w:type="gramStart"/>
      <w:r w:rsidRPr="0040763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proofErr w:type="gramEnd"/>
      <w:r w:rsidRPr="00407638">
        <w:rPr>
          <w:rFonts w:ascii="Times New Roman" w:eastAsia="Times New Roman" w:hAnsi="Times New Roman" w:cs="Times New Roman"/>
          <w:color w:val="000000"/>
          <w:sz w:val="24"/>
          <w:szCs w:val="24"/>
          <w:lang w:eastAsia="pt-BR"/>
        </w:rPr>
        <w:t xml:space="preserve">) SIM </w:t>
      </w:r>
      <w:r>
        <w:rPr>
          <w:rFonts w:ascii="Times New Roman" w:eastAsia="Times New Roman" w:hAnsi="Times New Roman" w:cs="Times New Roman"/>
          <w:color w:val="000000"/>
          <w:sz w:val="24"/>
          <w:szCs w:val="24"/>
          <w:lang w:eastAsia="pt-BR"/>
        </w:rPr>
        <w:t xml:space="preserve">   </w:t>
      </w:r>
      <w:r w:rsidRPr="0040763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r w:rsidRPr="00407638">
        <w:rPr>
          <w:rFonts w:ascii="Times New Roman" w:eastAsia="Times New Roman" w:hAnsi="Times New Roman" w:cs="Times New Roman"/>
          <w:color w:val="000000"/>
          <w:sz w:val="24"/>
          <w:szCs w:val="24"/>
          <w:lang w:eastAsia="pt-BR"/>
        </w:rPr>
        <w:t xml:space="preserve">) NÃO; </w:t>
      </w:r>
      <w:proofErr w:type="spellStart"/>
      <w:r w:rsidRPr="00407638">
        <w:rPr>
          <w:rFonts w:ascii="Times New Roman" w:eastAsia="Times New Roman" w:hAnsi="Times New Roman" w:cs="Times New Roman"/>
          <w:color w:val="000000"/>
          <w:sz w:val="24"/>
          <w:szCs w:val="24"/>
          <w:lang w:eastAsia="pt-BR"/>
        </w:rPr>
        <w:t>ii</w:t>
      </w:r>
      <w:proofErr w:type="spellEnd"/>
      <w:r w:rsidRPr="00407638">
        <w:rPr>
          <w:rFonts w:ascii="Times New Roman" w:eastAsia="Times New Roman" w:hAnsi="Times New Roman" w:cs="Times New Roman"/>
          <w:color w:val="000000"/>
          <w:sz w:val="24"/>
          <w:szCs w:val="24"/>
          <w:lang w:eastAsia="pt-BR"/>
        </w:rPr>
        <w:t xml:space="preserve">) a gravação da entrevista. </w:t>
      </w:r>
      <w:proofErr w:type="gramStart"/>
      <w:r w:rsidRPr="0040763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proofErr w:type="gramEnd"/>
      <w:r w:rsidRPr="00407638">
        <w:rPr>
          <w:rFonts w:ascii="Times New Roman" w:eastAsia="Times New Roman" w:hAnsi="Times New Roman" w:cs="Times New Roman"/>
          <w:color w:val="000000"/>
          <w:sz w:val="24"/>
          <w:szCs w:val="24"/>
          <w:lang w:eastAsia="pt-BR"/>
        </w:rPr>
        <w:t xml:space="preserve">) SIM </w:t>
      </w:r>
      <w:r>
        <w:rPr>
          <w:rFonts w:ascii="Times New Roman" w:eastAsia="Times New Roman" w:hAnsi="Times New Roman" w:cs="Times New Roman"/>
          <w:color w:val="000000"/>
          <w:sz w:val="24"/>
          <w:szCs w:val="24"/>
          <w:lang w:eastAsia="pt-BR"/>
        </w:rPr>
        <w:t xml:space="preserve">  </w:t>
      </w:r>
      <w:r w:rsidRPr="0040763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r w:rsidRPr="00407638">
        <w:rPr>
          <w:rFonts w:ascii="Times New Roman" w:eastAsia="Times New Roman" w:hAnsi="Times New Roman" w:cs="Times New Roman"/>
          <w:color w:val="000000"/>
          <w:sz w:val="24"/>
          <w:szCs w:val="24"/>
          <w:lang w:eastAsia="pt-BR"/>
        </w:rPr>
        <w:t>) NÃO.</w:t>
      </w:r>
    </w:p>
    <w:p w14:paraId="6736C830" w14:textId="77777777" w:rsidR="00407638" w:rsidRPr="00407638" w:rsidRDefault="00407638" w:rsidP="00064520">
      <w:pPr>
        <w:spacing w:line="360" w:lineRule="auto"/>
        <w:jc w:val="both"/>
        <w:rPr>
          <w:rFonts w:ascii="Times New Roman" w:eastAsia="Times New Roman" w:hAnsi="Times New Roman" w:cs="Times New Roman"/>
          <w:sz w:val="24"/>
          <w:szCs w:val="24"/>
          <w:lang w:eastAsia="pt-BR"/>
        </w:rPr>
      </w:pPr>
    </w:p>
    <w:p w14:paraId="3BAACC28" w14:textId="77777777" w:rsidR="00407638" w:rsidRPr="00407638" w:rsidRDefault="00407638" w:rsidP="00064520">
      <w:pPr>
        <w:spacing w:line="360" w:lineRule="auto"/>
        <w:jc w:val="both"/>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_______________________________________________________________</w:t>
      </w:r>
    </w:p>
    <w:p w14:paraId="2266DCFF" w14:textId="77777777" w:rsidR="00407638" w:rsidRPr="00407638" w:rsidRDefault="00407638" w:rsidP="00064520">
      <w:pPr>
        <w:spacing w:line="360" w:lineRule="auto"/>
        <w:jc w:val="both"/>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Local e data</w:t>
      </w:r>
    </w:p>
    <w:p w14:paraId="5F38DA88" w14:textId="77777777" w:rsidR="00407638" w:rsidRPr="00407638" w:rsidRDefault="00407638" w:rsidP="00407638">
      <w:pPr>
        <w:jc w:val="both"/>
        <w:rPr>
          <w:rFonts w:ascii="Times New Roman" w:eastAsia="Times New Roman" w:hAnsi="Times New Roman" w:cs="Times New Roman"/>
          <w:sz w:val="24"/>
          <w:szCs w:val="24"/>
          <w:lang w:eastAsia="pt-BR"/>
        </w:rPr>
      </w:pPr>
    </w:p>
    <w:p w14:paraId="23248094" w14:textId="77777777" w:rsidR="00407638" w:rsidRPr="00407638" w:rsidRDefault="00407638" w:rsidP="00407638">
      <w:pPr>
        <w:jc w:val="right"/>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__________________________________</w:t>
      </w:r>
    </w:p>
    <w:p w14:paraId="4A657A31" w14:textId="77777777" w:rsidR="00407638" w:rsidRDefault="00407638" w:rsidP="00407638">
      <w:pPr>
        <w:jc w:val="right"/>
        <w:rPr>
          <w:rFonts w:ascii="Times New Roman" w:eastAsia="Times New Roman" w:hAnsi="Times New Roman" w:cs="Times New Roman"/>
          <w:color w:val="000000"/>
          <w:sz w:val="24"/>
          <w:szCs w:val="24"/>
          <w:lang w:eastAsia="pt-BR"/>
        </w:rPr>
      </w:pPr>
      <w:r w:rsidRPr="00407638">
        <w:rPr>
          <w:rFonts w:ascii="Times New Roman" w:eastAsia="Times New Roman" w:hAnsi="Times New Roman" w:cs="Times New Roman"/>
          <w:color w:val="000000"/>
          <w:sz w:val="24"/>
          <w:szCs w:val="24"/>
          <w:lang w:eastAsia="pt-BR"/>
        </w:rPr>
        <w:t>Assinatura</w:t>
      </w:r>
    </w:p>
    <w:p w14:paraId="3E33C241" w14:textId="77777777" w:rsidR="00064520" w:rsidRPr="00407638" w:rsidRDefault="00064520" w:rsidP="00407638">
      <w:pPr>
        <w:jc w:val="right"/>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798"/>
        <w:gridCol w:w="4394"/>
      </w:tblGrid>
      <w:tr w:rsidR="00407638" w:rsidRPr="00407638" w14:paraId="1BC27536" w14:textId="77777777" w:rsidTr="00064520">
        <w:trPr>
          <w:trHeight w:val="720"/>
        </w:trPr>
        <w:tc>
          <w:tcPr>
            <w:tcW w:w="47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0D8E22" w14:textId="77777777" w:rsidR="00407638" w:rsidRPr="00407638" w:rsidRDefault="00407638" w:rsidP="00407638">
            <w:pPr>
              <w:jc w:val="both"/>
              <w:rPr>
                <w:rFonts w:ascii="Times New Roman" w:eastAsia="Times New Roman" w:hAnsi="Times New Roman" w:cs="Times New Roman"/>
                <w:sz w:val="24"/>
                <w:szCs w:val="24"/>
                <w:lang w:eastAsia="pt-BR"/>
              </w:rPr>
            </w:pPr>
          </w:p>
          <w:p w14:paraId="4D126A25" w14:textId="77777777" w:rsidR="00407638" w:rsidRPr="00407638" w:rsidRDefault="00407638" w:rsidP="00407638">
            <w:pPr>
              <w:jc w:val="center"/>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________________________________</w:t>
            </w:r>
          </w:p>
          <w:p w14:paraId="567EE555" w14:textId="5E154D42" w:rsidR="00407638" w:rsidRPr="00407638" w:rsidRDefault="00407638" w:rsidP="00407638">
            <w:pPr>
              <w:jc w:val="center"/>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Jana</w:t>
            </w:r>
            <w:r>
              <w:rPr>
                <w:rFonts w:ascii="Times New Roman" w:eastAsia="Times New Roman" w:hAnsi="Times New Roman" w:cs="Times New Roman"/>
                <w:color w:val="000000"/>
                <w:sz w:val="24"/>
                <w:szCs w:val="24"/>
                <w:lang w:eastAsia="pt-BR"/>
              </w:rPr>
              <w:t>i</w:t>
            </w:r>
            <w:r w:rsidRPr="00407638">
              <w:rPr>
                <w:rFonts w:ascii="Times New Roman" w:eastAsia="Times New Roman" w:hAnsi="Times New Roman" w:cs="Times New Roman"/>
                <w:color w:val="000000"/>
                <w:sz w:val="24"/>
                <w:szCs w:val="24"/>
                <w:lang w:eastAsia="pt-BR"/>
              </w:rPr>
              <w:t>na Midori Hirata</w:t>
            </w:r>
          </w:p>
          <w:p w14:paraId="5D30CA30" w14:textId="419EE761" w:rsidR="00407638" w:rsidRPr="00407638" w:rsidRDefault="00064520" w:rsidP="00407638">
            <w:pPr>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Endereço: </w:t>
            </w:r>
            <w:proofErr w:type="gramStart"/>
            <w:r>
              <w:rPr>
                <w:rFonts w:ascii="Times New Roman" w:eastAsia="Times New Roman" w:hAnsi="Times New Roman" w:cs="Times New Roman"/>
                <w:color w:val="000000"/>
                <w:sz w:val="24"/>
                <w:szCs w:val="24"/>
                <w:lang w:eastAsia="pt-BR"/>
              </w:rPr>
              <w:t>...............</w:t>
            </w:r>
            <w:proofErr w:type="gramEnd"/>
          </w:p>
          <w:p w14:paraId="33C98B40" w14:textId="77777777" w:rsidR="00407638" w:rsidRPr="00407638" w:rsidRDefault="00407638" w:rsidP="00407638">
            <w:pPr>
              <w:jc w:val="center"/>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Caçapava do Sul</w:t>
            </w:r>
          </w:p>
          <w:p w14:paraId="55EFDABC" w14:textId="77777777" w:rsidR="00407638" w:rsidRPr="00407638" w:rsidRDefault="00407638" w:rsidP="00407638">
            <w:pPr>
              <w:jc w:val="center"/>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 xml:space="preserve">Telefone: (55) </w:t>
            </w:r>
          </w:p>
          <w:p w14:paraId="6DA738E2" w14:textId="77777777" w:rsidR="00407638" w:rsidRPr="00407638" w:rsidRDefault="00407638" w:rsidP="00407638">
            <w:pPr>
              <w:jc w:val="center"/>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 xml:space="preserve">E-mail: </w:t>
            </w:r>
          </w:p>
        </w:tc>
        <w:tc>
          <w:tcPr>
            <w:tcW w:w="4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33E2718" w14:textId="77777777" w:rsidR="00407638" w:rsidRPr="00407638" w:rsidRDefault="00407638" w:rsidP="00407638">
            <w:pPr>
              <w:jc w:val="center"/>
              <w:rPr>
                <w:rFonts w:ascii="Times New Roman" w:eastAsia="Times New Roman" w:hAnsi="Times New Roman" w:cs="Times New Roman"/>
                <w:sz w:val="24"/>
                <w:szCs w:val="24"/>
                <w:lang w:eastAsia="pt-BR"/>
              </w:rPr>
            </w:pPr>
          </w:p>
          <w:p w14:paraId="426E9A43" w14:textId="77777777" w:rsidR="00407638" w:rsidRPr="00407638" w:rsidRDefault="00407638" w:rsidP="00407638">
            <w:pPr>
              <w:jc w:val="center"/>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________________________________</w:t>
            </w:r>
          </w:p>
          <w:p w14:paraId="2820CE50" w14:textId="77777777" w:rsidR="00407638" w:rsidRPr="00407638" w:rsidRDefault="00407638" w:rsidP="00407638">
            <w:pPr>
              <w:jc w:val="center"/>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 xml:space="preserve">Dra. Sandra </w:t>
            </w:r>
            <w:proofErr w:type="spellStart"/>
            <w:r w:rsidRPr="00407638">
              <w:rPr>
                <w:rFonts w:ascii="Times New Roman" w:eastAsia="Times New Roman" w:hAnsi="Times New Roman" w:cs="Times New Roman"/>
                <w:color w:val="000000"/>
                <w:sz w:val="24"/>
                <w:szCs w:val="24"/>
                <w:lang w:eastAsia="pt-BR"/>
              </w:rPr>
              <w:t>Hunsche</w:t>
            </w:r>
            <w:proofErr w:type="spellEnd"/>
            <w:r w:rsidRPr="00407638">
              <w:rPr>
                <w:rFonts w:ascii="Times New Roman" w:eastAsia="Times New Roman" w:hAnsi="Times New Roman" w:cs="Times New Roman"/>
                <w:color w:val="000000"/>
                <w:sz w:val="24"/>
                <w:szCs w:val="24"/>
                <w:lang w:eastAsia="pt-BR"/>
              </w:rPr>
              <w:t xml:space="preserve"> (orientadora)</w:t>
            </w:r>
          </w:p>
          <w:p w14:paraId="0D97A1F7" w14:textId="77777777" w:rsidR="00407638" w:rsidRPr="00407638" w:rsidRDefault="00407638" w:rsidP="00407638">
            <w:pPr>
              <w:jc w:val="center"/>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Telefone: (55) 99551981</w:t>
            </w:r>
          </w:p>
          <w:p w14:paraId="0D2D3E7A" w14:textId="77777777" w:rsidR="00407638" w:rsidRPr="00407638" w:rsidRDefault="00407638" w:rsidP="00407638">
            <w:pPr>
              <w:jc w:val="center"/>
              <w:rPr>
                <w:rFonts w:ascii="Times New Roman" w:eastAsia="Times New Roman" w:hAnsi="Times New Roman" w:cs="Times New Roman"/>
                <w:sz w:val="24"/>
                <w:szCs w:val="24"/>
                <w:lang w:eastAsia="pt-BR"/>
              </w:rPr>
            </w:pPr>
            <w:r w:rsidRPr="00407638">
              <w:rPr>
                <w:rFonts w:ascii="Times New Roman" w:eastAsia="Times New Roman" w:hAnsi="Times New Roman" w:cs="Times New Roman"/>
                <w:color w:val="000000"/>
                <w:sz w:val="24"/>
                <w:szCs w:val="24"/>
                <w:lang w:eastAsia="pt-BR"/>
              </w:rPr>
              <w:t>E-mail: sandrahunsche@yahoo.com.br</w:t>
            </w:r>
          </w:p>
        </w:tc>
      </w:tr>
    </w:tbl>
    <w:p w14:paraId="70B2D5E9" w14:textId="77777777" w:rsidR="00407638" w:rsidRPr="00407638" w:rsidRDefault="00407638" w:rsidP="00A827FA">
      <w:pPr>
        <w:spacing w:line="360" w:lineRule="auto"/>
        <w:jc w:val="both"/>
        <w:rPr>
          <w:rFonts w:ascii="Times New Roman" w:hAnsi="Times New Roman" w:cs="Times New Roman"/>
          <w:sz w:val="24"/>
          <w:szCs w:val="24"/>
        </w:rPr>
      </w:pPr>
    </w:p>
    <w:sectPr w:rsidR="00407638" w:rsidRPr="00407638" w:rsidSect="00D92673">
      <w:headerReference w:type="default" r:id="rId11"/>
      <w:footerReference w:type="default" r:id="rId12"/>
      <w:headerReference w:type="first" r:id="rId13"/>
      <w:pgSz w:w="11906" w:h="16838"/>
      <w:pgMar w:top="1701" w:right="1134" w:bottom="1134" w:left="1701" w:header="709" w:footer="709"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11D322" w15:done="0"/>
  <w15:commentEx w15:paraId="15A8B977" w15:done="0"/>
  <w15:commentEx w15:paraId="12487802" w15:done="0"/>
  <w15:commentEx w15:paraId="746787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9BA8D" w14:textId="77777777" w:rsidR="00EE5B52" w:rsidRDefault="00EE5B52" w:rsidP="00735013">
      <w:r>
        <w:separator/>
      </w:r>
    </w:p>
  </w:endnote>
  <w:endnote w:type="continuationSeparator" w:id="0">
    <w:p w14:paraId="556D8661" w14:textId="77777777" w:rsidR="00EE5B52" w:rsidRDefault="00EE5B52" w:rsidP="0073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FrutigerLTStd-Light">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877523"/>
      <w:docPartObj>
        <w:docPartGallery w:val="Page Numbers (Bottom of Page)"/>
        <w:docPartUnique/>
      </w:docPartObj>
    </w:sdtPr>
    <w:sdtEndPr/>
    <w:sdtContent>
      <w:p w14:paraId="5BDCC231" w14:textId="77777777" w:rsidR="00786282" w:rsidRDefault="00786282">
        <w:pPr>
          <w:pStyle w:val="Rodap"/>
          <w:jc w:val="right"/>
        </w:pPr>
        <w:r>
          <w:fldChar w:fldCharType="begin"/>
        </w:r>
        <w:r>
          <w:instrText>PAGE   \* MERGEFORMAT</w:instrText>
        </w:r>
        <w:r>
          <w:fldChar w:fldCharType="separate"/>
        </w:r>
        <w:r w:rsidR="00F50AE7">
          <w:rPr>
            <w:noProof/>
          </w:rPr>
          <w:t>1</w:t>
        </w:r>
        <w:r>
          <w:fldChar w:fldCharType="end"/>
        </w:r>
      </w:p>
    </w:sdtContent>
  </w:sdt>
  <w:p w14:paraId="3F12BC5A" w14:textId="77777777" w:rsidR="00786282" w:rsidRDefault="007862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787EE" w14:textId="77777777" w:rsidR="00EE5B52" w:rsidRDefault="00EE5B52" w:rsidP="00735013">
      <w:r>
        <w:separator/>
      </w:r>
    </w:p>
  </w:footnote>
  <w:footnote w:type="continuationSeparator" w:id="0">
    <w:p w14:paraId="664A5B00" w14:textId="77777777" w:rsidR="00EE5B52" w:rsidRDefault="00EE5B52" w:rsidP="00735013">
      <w:r>
        <w:continuationSeparator/>
      </w:r>
    </w:p>
  </w:footnote>
  <w:footnote w:id="1">
    <w:p w14:paraId="50D9106E" w14:textId="77777777" w:rsidR="00786282" w:rsidRDefault="00786282" w:rsidP="00DC69B6">
      <w:pPr>
        <w:pStyle w:val="Rodap"/>
        <w:jc w:val="both"/>
      </w:pPr>
      <w:r>
        <w:rPr>
          <w:rStyle w:val="Refdenotaderodap"/>
        </w:rPr>
        <w:footnoteRef/>
      </w:r>
      <w:r>
        <w:t xml:space="preserve"> </w:t>
      </w:r>
      <w:r w:rsidRPr="00DB1395">
        <w:rPr>
          <w:rFonts w:ascii="Times New Roman" w:hAnsi="Times New Roman" w:cs="Times New Roman"/>
          <w:sz w:val="20"/>
          <w:szCs w:val="20"/>
        </w:rPr>
        <w:t xml:space="preserve">O documento que contém os conteúdos que devem ser trabalhados em cada </w:t>
      </w:r>
      <w:r>
        <w:rPr>
          <w:rFonts w:ascii="Times New Roman" w:hAnsi="Times New Roman" w:cs="Times New Roman"/>
          <w:sz w:val="20"/>
          <w:szCs w:val="20"/>
        </w:rPr>
        <w:t xml:space="preserve">ano </w:t>
      </w:r>
      <w:r w:rsidRPr="00DB1395">
        <w:rPr>
          <w:rFonts w:ascii="Times New Roman" w:hAnsi="Times New Roman" w:cs="Times New Roman"/>
          <w:sz w:val="20"/>
          <w:szCs w:val="20"/>
        </w:rPr>
        <w:t xml:space="preserve">escolar é chamado de </w:t>
      </w:r>
      <w:r>
        <w:rPr>
          <w:rFonts w:ascii="Times New Roman" w:hAnsi="Times New Roman" w:cs="Times New Roman"/>
          <w:sz w:val="20"/>
          <w:szCs w:val="20"/>
        </w:rPr>
        <w:t>diferentes nomes nas escolas</w:t>
      </w:r>
      <w:r w:rsidRPr="00DB1395">
        <w:rPr>
          <w:rFonts w:ascii="Times New Roman" w:hAnsi="Times New Roman" w:cs="Times New Roman"/>
          <w:sz w:val="20"/>
          <w:szCs w:val="20"/>
        </w:rPr>
        <w:t>. Plano de Estudos para as escolas do município e Plano de Trabalho para uma escola estadual.</w:t>
      </w:r>
    </w:p>
  </w:footnote>
  <w:footnote w:id="2">
    <w:p w14:paraId="5D9C53AC" w14:textId="77777777" w:rsidR="00786282" w:rsidRPr="00AE7C89" w:rsidRDefault="00786282" w:rsidP="008101F4">
      <w:pPr>
        <w:pStyle w:val="Textodenotaderodap"/>
        <w:rPr>
          <w:rFonts w:ascii="Times New Roman" w:hAnsi="Times New Roman" w:cs="Times New Roman"/>
        </w:rPr>
      </w:pPr>
      <w:r w:rsidRPr="00AE7C89">
        <w:rPr>
          <w:rStyle w:val="Refdenotaderodap"/>
          <w:rFonts w:ascii="Times New Roman" w:hAnsi="Times New Roman" w:cs="Times New Roman"/>
        </w:rPr>
        <w:footnoteRef/>
      </w:r>
      <w:r w:rsidRPr="00AE7C89">
        <w:rPr>
          <w:rFonts w:ascii="Times New Roman" w:hAnsi="Times New Roman" w:cs="Times New Roman"/>
        </w:rPr>
        <w:t xml:space="preserve"> Informações da página da Prefeitura Municipal de Caçapava do Sul.</w:t>
      </w:r>
    </w:p>
  </w:footnote>
  <w:footnote w:id="3">
    <w:p w14:paraId="32581A1D" w14:textId="77777777" w:rsidR="00786282" w:rsidRPr="000C2AF6" w:rsidRDefault="00786282" w:rsidP="00DC69B6">
      <w:pPr>
        <w:pStyle w:val="Textodenotaderodap"/>
      </w:pPr>
      <w:r>
        <w:rPr>
          <w:rStyle w:val="Refdenotaderodap"/>
        </w:rPr>
        <w:footnoteRef/>
      </w:r>
      <w:r>
        <w:t xml:space="preserve"> </w:t>
      </w:r>
      <w:r w:rsidRPr="000C2AF6">
        <w:rPr>
          <w:rFonts w:ascii="Times New Roman" w:eastAsia="Times New Roman" w:hAnsi="Times New Roman" w:cs="Times New Roman"/>
          <w:color w:val="00000A"/>
          <w:lang w:eastAsia="pt-BR"/>
        </w:rPr>
        <w:t>(</w:t>
      </w:r>
      <w:hyperlink r:id="rId1" w:history="1">
        <w:r w:rsidRPr="000C2AF6">
          <w:rPr>
            <w:rFonts w:ascii="Times New Roman" w:eastAsia="Times New Roman" w:hAnsi="Times New Roman" w:cs="Times New Roman"/>
            <w:color w:val="00000A"/>
            <w:lang w:eastAsia="pt-BR"/>
          </w:rPr>
          <w:t>http://www.educabrasil.com.br/eb/dic/dicionario.asp</w:t>
        </w:r>
      </w:hyperlink>
      <w:r w:rsidRPr="000C2AF6">
        <w:rPr>
          <w:rFonts w:ascii="Times New Roman" w:eastAsia="Times New Roman" w:hAnsi="Times New Roman" w:cs="Times New Roman"/>
          <w:color w:val="00000A"/>
          <w:lang w:eastAsia="pt-BR"/>
        </w:rPr>
        <w:t>)</w:t>
      </w:r>
    </w:p>
  </w:footnote>
  <w:footnote w:id="4">
    <w:p w14:paraId="2783E9D1" w14:textId="30E80824" w:rsidR="00C8261B" w:rsidRPr="00C8261B" w:rsidRDefault="00C8261B">
      <w:pPr>
        <w:pStyle w:val="Textodenotaderodap"/>
        <w:rPr>
          <w:rFonts w:ascii="Times New Roman" w:hAnsi="Times New Roman" w:cs="Times New Roman"/>
        </w:rPr>
      </w:pPr>
      <w:r w:rsidRPr="00C8261B">
        <w:rPr>
          <w:rStyle w:val="Refdenotaderodap"/>
          <w:rFonts w:ascii="Times New Roman" w:hAnsi="Times New Roman" w:cs="Times New Roman"/>
        </w:rPr>
        <w:footnoteRef/>
      </w:r>
      <w:r w:rsidRPr="00C8261B">
        <w:rPr>
          <w:rFonts w:ascii="Times New Roman" w:hAnsi="Times New Roman" w:cs="Times New Roman"/>
        </w:rPr>
        <w:t xml:space="preserve"> É importante ressaltar que o RC/RS foi </w:t>
      </w:r>
      <w:r>
        <w:rPr>
          <w:rFonts w:ascii="Times New Roman" w:hAnsi="Times New Roman" w:cs="Times New Roman"/>
        </w:rPr>
        <w:t xml:space="preserve">elaborado antes da proposição do Ensino Fundamental de </w:t>
      </w:r>
      <w:proofErr w:type="gramStart"/>
      <w:r>
        <w:rPr>
          <w:rFonts w:ascii="Times New Roman" w:hAnsi="Times New Roman" w:cs="Times New Roman"/>
        </w:rPr>
        <w:t>9</w:t>
      </w:r>
      <w:proofErr w:type="gramEnd"/>
      <w:r>
        <w:rPr>
          <w:rFonts w:ascii="Times New Roman" w:hAnsi="Times New Roman" w:cs="Times New Roman"/>
        </w:rPr>
        <w:t xml:space="preserve"> 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19DD1" w14:textId="77777777" w:rsidR="00786282" w:rsidRDefault="00786282" w:rsidP="002B313D">
    <w:pPr>
      <w:pStyle w:val="Cabealho"/>
      <w:pBdr>
        <w:bottom w:val="thickThinSmallGap" w:sz="24" w:space="1" w:color="622423" w:themeColor="accent2" w:themeShade="7F"/>
      </w:pBdr>
      <w:jc w:val="center"/>
      <w:rPr>
        <w:rFonts w:asciiTheme="majorHAnsi" w:eastAsiaTheme="majorEastAsia" w:hAnsiTheme="majorHAnsi" w:cstheme="majorBidi"/>
        <w:sz w:val="24"/>
        <w:szCs w:val="24"/>
      </w:rPr>
    </w:pPr>
    <w:r w:rsidRPr="002B313D">
      <w:rPr>
        <w:rFonts w:asciiTheme="majorHAnsi" w:eastAsiaTheme="majorEastAsia" w:hAnsiTheme="majorHAnsi" w:cstheme="majorBidi"/>
        <w:sz w:val="24"/>
        <w:szCs w:val="24"/>
      </w:rPr>
      <w:t xml:space="preserve">Universidade Federal do Pampa – Campus Caçapava do </w:t>
    </w:r>
    <w:r>
      <w:rPr>
        <w:rFonts w:asciiTheme="majorHAnsi" w:eastAsiaTheme="majorEastAsia" w:hAnsiTheme="majorHAnsi" w:cstheme="majorBidi"/>
        <w:sz w:val="24"/>
        <w:szCs w:val="24"/>
      </w:rPr>
      <w:t>Sul</w:t>
    </w:r>
  </w:p>
  <w:p w14:paraId="0E402E66" w14:textId="77777777" w:rsidR="00786282" w:rsidRPr="002B313D" w:rsidRDefault="00786282" w:rsidP="002B313D">
    <w:pPr>
      <w:pStyle w:val="Cabealho"/>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Curso: Licenciatura em Ciências Exatas – Semestre: 2/2016</w:t>
    </w:r>
  </w:p>
  <w:p w14:paraId="4F40BFDE" w14:textId="77777777" w:rsidR="00786282" w:rsidRDefault="0078628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A1A8D" w14:textId="77777777" w:rsidR="00786282" w:rsidRPr="00413F55" w:rsidRDefault="00786282" w:rsidP="00413F55">
    <w:pPr>
      <w:pStyle w:val="Cabealho"/>
      <w:pBdr>
        <w:bottom w:val="thickThinSmallGap" w:sz="24" w:space="14" w:color="622423" w:themeColor="accent2" w:themeShade="7F"/>
      </w:pBdr>
      <w:jc w:val="center"/>
      <w:rPr>
        <w:rFonts w:asciiTheme="majorHAnsi" w:eastAsiaTheme="majorEastAsia" w:hAnsiTheme="majorHAnsi" w:cstheme="majorBidi"/>
        <w:sz w:val="24"/>
        <w:szCs w:val="24"/>
      </w:rPr>
    </w:pPr>
    <w:r w:rsidRPr="00413F55">
      <w:rPr>
        <w:rFonts w:asciiTheme="majorHAnsi" w:eastAsiaTheme="majorEastAsia" w:hAnsiTheme="majorHAnsi" w:cstheme="majorBidi"/>
        <w:sz w:val="24"/>
        <w:szCs w:val="24"/>
      </w:rPr>
      <w:t>Universidade Federal do Pampa – Campus Caçapava do Sul</w:t>
    </w:r>
  </w:p>
  <w:p w14:paraId="6DB98F74" w14:textId="01B7E176" w:rsidR="00786282" w:rsidRPr="006D3EB2" w:rsidRDefault="00786282" w:rsidP="00413F55">
    <w:pPr>
      <w:pStyle w:val="Cabealho"/>
      <w:pBdr>
        <w:bottom w:val="thickThinSmallGap" w:sz="24" w:space="14" w:color="622423" w:themeColor="accent2" w:themeShade="7F"/>
      </w:pBdr>
      <w:jc w:val="center"/>
      <w:rPr>
        <w:rFonts w:asciiTheme="majorHAnsi" w:eastAsiaTheme="majorEastAsia" w:hAnsiTheme="majorHAnsi" w:cstheme="majorBidi"/>
        <w:sz w:val="24"/>
        <w:szCs w:val="24"/>
      </w:rPr>
    </w:pPr>
    <w:r w:rsidRPr="00413F55">
      <w:rPr>
        <w:rFonts w:asciiTheme="majorHAnsi" w:eastAsiaTheme="majorEastAsia" w:hAnsiTheme="majorHAnsi" w:cstheme="majorBidi"/>
        <w:sz w:val="24"/>
        <w:szCs w:val="24"/>
      </w:rPr>
      <w:t xml:space="preserve">Curso: Licenciatura em Ciências Exatas – Semestre: </w:t>
    </w:r>
    <w:r>
      <w:rPr>
        <w:rFonts w:asciiTheme="majorHAnsi" w:eastAsiaTheme="majorEastAsia" w:hAnsiTheme="majorHAnsi" w:cstheme="majorBidi"/>
        <w:sz w:val="24"/>
        <w:szCs w:val="24"/>
      </w:rPr>
      <w:t>2</w:t>
    </w:r>
    <w:r w:rsidRPr="00413F55">
      <w:rPr>
        <w:rFonts w:asciiTheme="majorHAnsi" w:eastAsiaTheme="majorEastAsia" w:hAnsiTheme="majorHAnsi" w:cstheme="majorBidi"/>
        <w:sz w:val="24"/>
        <w:szCs w:val="24"/>
      </w:rPr>
      <w:t>/201</w:t>
    </w:r>
    <w:r>
      <w:rPr>
        <w:rFonts w:asciiTheme="majorHAnsi" w:eastAsiaTheme="majorEastAsia" w:hAnsiTheme="majorHAnsi" w:cstheme="majorBidi"/>
        <w:sz w:val="24"/>
        <w:szCs w:val="24"/>
      </w:rPr>
      <w:t>6</w:t>
    </w:r>
  </w:p>
  <w:p w14:paraId="02C13547" w14:textId="77777777" w:rsidR="00786282" w:rsidRDefault="007862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6A8"/>
    <w:multiLevelType w:val="multilevel"/>
    <w:tmpl w:val="29AAC7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021BB7"/>
    <w:multiLevelType w:val="hybridMultilevel"/>
    <w:tmpl w:val="FE48D52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25652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E74316"/>
    <w:multiLevelType w:val="hybridMultilevel"/>
    <w:tmpl w:val="C02026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D072D0"/>
    <w:multiLevelType w:val="multilevel"/>
    <w:tmpl w:val="167CF89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EE93C15"/>
    <w:multiLevelType w:val="multilevel"/>
    <w:tmpl w:val="B7F488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EB123C"/>
    <w:multiLevelType w:val="hybridMultilevel"/>
    <w:tmpl w:val="8B0A73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206A40"/>
    <w:multiLevelType w:val="multilevel"/>
    <w:tmpl w:val="C7908D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6E6778"/>
    <w:multiLevelType w:val="multilevel"/>
    <w:tmpl w:val="479468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746787"/>
    <w:multiLevelType w:val="hybridMultilevel"/>
    <w:tmpl w:val="FD82FDB8"/>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0">
    <w:nsid w:val="19550703"/>
    <w:multiLevelType w:val="hybridMultilevel"/>
    <w:tmpl w:val="6AD8760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C32D0C"/>
    <w:multiLevelType w:val="hybridMultilevel"/>
    <w:tmpl w:val="CDC6DB64"/>
    <w:lvl w:ilvl="0" w:tplc="819CAE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824241"/>
    <w:multiLevelType w:val="hybridMultilevel"/>
    <w:tmpl w:val="F8D6E39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225DC9"/>
    <w:multiLevelType w:val="hybridMultilevel"/>
    <w:tmpl w:val="1AC2EFB6"/>
    <w:lvl w:ilvl="0" w:tplc="5532E1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14171A3"/>
    <w:multiLevelType w:val="hybridMultilevel"/>
    <w:tmpl w:val="84123C3C"/>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C95557"/>
    <w:multiLevelType w:val="hybridMultilevel"/>
    <w:tmpl w:val="A0DEE6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150DA1"/>
    <w:multiLevelType w:val="hybridMultilevel"/>
    <w:tmpl w:val="225EC01A"/>
    <w:lvl w:ilvl="0" w:tplc="59E89906">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nsid w:val="29085A9B"/>
    <w:multiLevelType w:val="hybridMultilevel"/>
    <w:tmpl w:val="80B660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91F4AC5"/>
    <w:multiLevelType w:val="hybridMultilevel"/>
    <w:tmpl w:val="60003C9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9AD1956"/>
    <w:multiLevelType w:val="hybridMultilevel"/>
    <w:tmpl w:val="4738B8AA"/>
    <w:lvl w:ilvl="0" w:tplc="7D5E124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836D7E"/>
    <w:multiLevelType w:val="hybridMultilevel"/>
    <w:tmpl w:val="7E609E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FD07D8E"/>
    <w:multiLevelType w:val="multilevel"/>
    <w:tmpl w:val="167CF89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1537F8A"/>
    <w:multiLevelType w:val="multilevel"/>
    <w:tmpl w:val="26922EC4"/>
    <w:lvl w:ilvl="0">
      <w:start w:val="1"/>
      <w:numFmt w:val="decimal"/>
      <w:lvlText w:val="%1."/>
      <w:lvlJc w:val="left"/>
      <w:pPr>
        <w:ind w:left="644"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1D02C05"/>
    <w:multiLevelType w:val="hybridMultilevel"/>
    <w:tmpl w:val="E28A4784"/>
    <w:lvl w:ilvl="0" w:tplc="2DF68D6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33B25FB7"/>
    <w:multiLevelType w:val="multilevel"/>
    <w:tmpl w:val="292AA30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7810EB4"/>
    <w:multiLevelType w:val="hybridMultilevel"/>
    <w:tmpl w:val="97DEC20E"/>
    <w:lvl w:ilvl="0" w:tplc="04160001">
      <w:start w:val="1"/>
      <w:numFmt w:val="bullet"/>
      <w:lvlText w:val=""/>
      <w:lvlJc w:val="left"/>
      <w:pPr>
        <w:ind w:left="925" w:hanging="360"/>
      </w:pPr>
      <w:rPr>
        <w:rFonts w:ascii="Symbol" w:hAnsi="Symbol" w:hint="default"/>
      </w:rPr>
    </w:lvl>
    <w:lvl w:ilvl="1" w:tplc="04160019" w:tentative="1">
      <w:start w:val="1"/>
      <w:numFmt w:val="lowerLetter"/>
      <w:lvlText w:val="%2."/>
      <w:lvlJc w:val="left"/>
      <w:pPr>
        <w:ind w:left="1645" w:hanging="360"/>
      </w:pPr>
    </w:lvl>
    <w:lvl w:ilvl="2" w:tplc="0416001B" w:tentative="1">
      <w:start w:val="1"/>
      <w:numFmt w:val="lowerRoman"/>
      <w:lvlText w:val="%3."/>
      <w:lvlJc w:val="right"/>
      <w:pPr>
        <w:ind w:left="2365" w:hanging="180"/>
      </w:pPr>
    </w:lvl>
    <w:lvl w:ilvl="3" w:tplc="0416000F" w:tentative="1">
      <w:start w:val="1"/>
      <w:numFmt w:val="decimal"/>
      <w:lvlText w:val="%4."/>
      <w:lvlJc w:val="left"/>
      <w:pPr>
        <w:ind w:left="3085" w:hanging="360"/>
      </w:pPr>
    </w:lvl>
    <w:lvl w:ilvl="4" w:tplc="04160019" w:tentative="1">
      <w:start w:val="1"/>
      <w:numFmt w:val="lowerLetter"/>
      <w:lvlText w:val="%5."/>
      <w:lvlJc w:val="left"/>
      <w:pPr>
        <w:ind w:left="3805" w:hanging="360"/>
      </w:pPr>
    </w:lvl>
    <w:lvl w:ilvl="5" w:tplc="0416001B" w:tentative="1">
      <w:start w:val="1"/>
      <w:numFmt w:val="lowerRoman"/>
      <w:lvlText w:val="%6."/>
      <w:lvlJc w:val="right"/>
      <w:pPr>
        <w:ind w:left="4525" w:hanging="180"/>
      </w:pPr>
    </w:lvl>
    <w:lvl w:ilvl="6" w:tplc="0416000F" w:tentative="1">
      <w:start w:val="1"/>
      <w:numFmt w:val="decimal"/>
      <w:lvlText w:val="%7."/>
      <w:lvlJc w:val="left"/>
      <w:pPr>
        <w:ind w:left="5245" w:hanging="360"/>
      </w:pPr>
    </w:lvl>
    <w:lvl w:ilvl="7" w:tplc="04160019" w:tentative="1">
      <w:start w:val="1"/>
      <w:numFmt w:val="lowerLetter"/>
      <w:lvlText w:val="%8."/>
      <w:lvlJc w:val="left"/>
      <w:pPr>
        <w:ind w:left="5965" w:hanging="360"/>
      </w:pPr>
    </w:lvl>
    <w:lvl w:ilvl="8" w:tplc="0416001B" w:tentative="1">
      <w:start w:val="1"/>
      <w:numFmt w:val="lowerRoman"/>
      <w:lvlText w:val="%9."/>
      <w:lvlJc w:val="right"/>
      <w:pPr>
        <w:ind w:left="6685" w:hanging="180"/>
      </w:pPr>
    </w:lvl>
  </w:abstractNum>
  <w:abstractNum w:abstractNumId="26">
    <w:nsid w:val="3A2D10BA"/>
    <w:multiLevelType w:val="hybridMultilevel"/>
    <w:tmpl w:val="B12447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A632023"/>
    <w:multiLevelType w:val="multilevel"/>
    <w:tmpl w:val="347497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C444860"/>
    <w:multiLevelType w:val="multilevel"/>
    <w:tmpl w:val="B01EF3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D0A7609"/>
    <w:multiLevelType w:val="hybridMultilevel"/>
    <w:tmpl w:val="653AD8C4"/>
    <w:lvl w:ilvl="0" w:tplc="1BDAB8AE">
      <w:start w:val="1"/>
      <w:numFmt w:val="lowerRoman"/>
      <w:lvlText w:val="(%1)"/>
      <w:lvlJc w:val="left"/>
      <w:pPr>
        <w:ind w:left="1364" w:hanging="72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0">
    <w:nsid w:val="3E3B128D"/>
    <w:multiLevelType w:val="hybridMultilevel"/>
    <w:tmpl w:val="B9184266"/>
    <w:lvl w:ilvl="0" w:tplc="91CE0210">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nsid w:val="3FD74B1F"/>
    <w:multiLevelType w:val="multilevel"/>
    <w:tmpl w:val="385816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415C20C7"/>
    <w:multiLevelType w:val="hybridMultilevel"/>
    <w:tmpl w:val="482629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85243B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95744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32A4487"/>
    <w:multiLevelType w:val="hybridMultilevel"/>
    <w:tmpl w:val="828493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9C81873"/>
    <w:multiLevelType w:val="hybridMultilevel"/>
    <w:tmpl w:val="57C0DF0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B005FB1"/>
    <w:multiLevelType w:val="hybridMultilevel"/>
    <w:tmpl w:val="5BE00C1E"/>
    <w:lvl w:ilvl="0" w:tplc="6D5E3F4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nsid w:val="686D77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190A2A"/>
    <w:multiLevelType w:val="hybridMultilevel"/>
    <w:tmpl w:val="2B244E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C43348"/>
    <w:multiLevelType w:val="hybridMultilevel"/>
    <w:tmpl w:val="C5C83A70"/>
    <w:lvl w:ilvl="0" w:tplc="58DEC158">
      <w:numFmt w:val="bullet"/>
      <w:lvlText w:val=""/>
      <w:lvlJc w:val="left"/>
      <w:pPr>
        <w:ind w:left="1069" w:hanging="360"/>
      </w:pPr>
      <w:rPr>
        <w:rFonts w:ascii="Wingdings" w:eastAsia="Times New Roman" w:hAnsi="Wingdings"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1">
    <w:nsid w:val="73943F5B"/>
    <w:multiLevelType w:val="hybridMultilevel"/>
    <w:tmpl w:val="8F2E65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48E2D50"/>
    <w:multiLevelType w:val="multilevel"/>
    <w:tmpl w:val="31D8A422"/>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78610398"/>
    <w:multiLevelType w:val="hybridMultilevel"/>
    <w:tmpl w:val="4C9A344C"/>
    <w:lvl w:ilvl="0" w:tplc="EE42FA62">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nsid w:val="78BD40C1"/>
    <w:multiLevelType w:val="hybridMultilevel"/>
    <w:tmpl w:val="FE62BF3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AFB4982"/>
    <w:multiLevelType w:val="multilevel"/>
    <w:tmpl w:val="855A67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150F6C"/>
    <w:multiLevelType w:val="hybridMultilevel"/>
    <w:tmpl w:val="972606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E0D1818"/>
    <w:multiLevelType w:val="hybridMultilevel"/>
    <w:tmpl w:val="15A26F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4"/>
  </w:num>
  <w:num w:numId="3">
    <w:abstractNumId w:val="26"/>
  </w:num>
  <w:num w:numId="4">
    <w:abstractNumId w:val="17"/>
  </w:num>
  <w:num w:numId="5">
    <w:abstractNumId w:val="0"/>
  </w:num>
  <w:num w:numId="6">
    <w:abstractNumId w:val="34"/>
  </w:num>
  <w:num w:numId="7">
    <w:abstractNumId w:val="3"/>
  </w:num>
  <w:num w:numId="8">
    <w:abstractNumId w:val="1"/>
  </w:num>
  <w:num w:numId="9">
    <w:abstractNumId w:val="39"/>
  </w:num>
  <w:num w:numId="10">
    <w:abstractNumId w:val="41"/>
  </w:num>
  <w:num w:numId="11">
    <w:abstractNumId w:val="10"/>
  </w:num>
  <w:num w:numId="12">
    <w:abstractNumId w:val="18"/>
  </w:num>
  <w:num w:numId="13">
    <w:abstractNumId w:val="44"/>
  </w:num>
  <w:num w:numId="14">
    <w:abstractNumId w:val="36"/>
  </w:num>
  <w:num w:numId="15">
    <w:abstractNumId w:val="21"/>
  </w:num>
  <w:num w:numId="16">
    <w:abstractNumId w:val="27"/>
  </w:num>
  <w:num w:numId="17">
    <w:abstractNumId w:val="32"/>
  </w:num>
  <w:num w:numId="18">
    <w:abstractNumId w:val="15"/>
  </w:num>
  <w:num w:numId="19">
    <w:abstractNumId w:val="8"/>
  </w:num>
  <w:num w:numId="20">
    <w:abstractNumId w:val="46"/>
  </w:num>
  <w:num w:numId="21">
    <w:abstractNumId w:val="4"/>
  </w:num>
  <w:num w:numId="22">
    <w:abstractNumId w:val="2"/>
  </w:num>
  <w:num w:numId="23">
    <w:abstractNumId w:val="33"/>
  </w:num>
  <w:num w:numId="24">
    <w:abstractNumId w:val="35"/>
  </w:num>
  <w:num w:numId="25">
    <w:abstractNumId w:val="24"/>
  </w:num>
  <w:num w:numId="26">
    <w:abstractNumId w:val="38"/>
  </w:num>
  <w:num w:numId="27">
    <w:abstractNumId w:val="6"/>
  </w:num>
  <w:num w:numId="28">
    <w:abstractNumId w:val="7"/>
  </w:num>
  <w:num w:numId="29">
    <w:abstractNumId w:val="45"/>
  </w:num>
  <w:num w:numId="30">
    <w:abstractNumId w:val="28"/>
  </w:num>
  <w:num w:numId="31">
    <w:abstractNumId w:val="13"/>
  </w:num>
  <w:num w:numId="32">
    <w:abstractNumId w:val="47"/>
  </w:num>
  <w:num w:numId="33">
    <w:abstractNumId w:val="5"/>
  </w:num>
  <w:num w:numId="34">
    <w:abstractNumId w:val="22"/>
  </w:num>
  <w:num w:numId="35">
    <w:abstractNumId w:val="31"/>
  </w:num>
  <w:num w:numId="36">
    <w:abstractNumId w:val="42"/>
  </w:num>
  <w:num w:numId="37">
    <w:abstractNumId w:val="29"/>
  </w:num>
  <w:num w:numId="38">
    <w:abstractNumId w:val="19"/>
  </w:num>
  <w:num w:numId="39">
    <w:abstractNumId w:val="23"/>
  </w:num>
  <w:num w:numId="40">
    <w:abstractNumId w:val="25"/>
  </w:num>
  <w:num w:numId="41">
    <w:abstractNumId w:val="9"/>
  </w:num>
  <w:num w:numId="42">
    <w:abstractNumId w:val="37"/>
  </w:num>
  <w:num w:numId="43">
    <w:abstractNumId w:val="43"/>
  </w:num>
  <w:num w:numId="44">
    <w:abstractNumId w:val="16"/>
  </w:num>
  <w:num w:numId="45">
    <w:abstractNumId w:val="30"/>
  </w:num>
  <w:num w:numId="46">
    <w:abstractNumId w:val="11"/>
  </w:num>
  <w:num w:numId="47">
    <w:abstractNumId w:val="40"/>
  </w:num>
  <w:num w:numId="4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Hunsche">
    <w15:presenceInfo w15:providerId="Windows Live" w15:userId="5daf90d6034d4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0F"/>
    <w:rsid w:val="00002C9E"/>
    <w:rsid w:val="00002EB8"/>
    <w:rsid w:val="000045F1"/>
    <w:rsid w:val="00004A8F"/>
    <w:rsid w:val="00004D78"/>
    <w:rsid w:val="00006952"/>
    <w:rsid w:val="0000709D"/>
    <w:rsid w:val="00010A14"/>
    <w:rsid w:val="00010EE4"/>
    <w:rsid w:val="0001272D"/>
    <w:rsid w:val="00017E2D"/>
    <w:rsid w:val="00020B1E"/>
    <w:rsid w:val="00023A3B"/>
    <w:rsid w:val="00025D7B"/>
    <w:rsid w:val="00026508"/>
    <w:rsid w:val="00030D43"/>
    <w:rsid w:val="000312D8"/>
    <w:rsid w:val="00033FE1"/>
    <w:rsid w:val="0003418B"/>
    <w:rsid w:val="000350C1"/>
    <w:rsid w:val="00035FF8"/>
    <w:rsid w:val="000360F9"/>
    <w:rsid w:val="00036142"/>
    <w:rsid w:val="00037529"/>
    <w:rsid w:val="00044714"/>
    <w:rsid w:val="0004622F"/>
    <w:rsid w:val="0004655E"/>
    <w:rsid w:val="00046858"/>
    <w:rsid w:val="0005239B"/>
    <w:rsid w:val="000524B5"/>
    <w:rsid w:val="000527FD"/>
    <w:rsid w:val="00052C0D"/>
    <w:rsid w:val="00054F77"/>
    <w:rsid w:val="00055F03"/>
    <w:rsid w:val="00057750"/>
    <w:rsid w:val="00057C22"/>
    <w:rsid w:val="00057CF2"/>
    <w:rsid w:val="000633D5"/>
    <w:rsid w:val="00064520"/>
    <w:rsid w:val="00066283"/>
    <w:rsid w:val="00070902"/>
    <w:rsid w:val="00071946"/>
    <w:rsid w:val="00073955"/>
    <w:rsid w:val="00074ABA"/>
    <w:rsid w:val="000751BC"/>
    <w:rsid w:val="000805C1"/>
    <w:rsid w:val="00080DB5"/>
    <w:rsid w:val="00081A5D"/>
    <w:rsid w:val="000839B4"/>
    <w:rsid w:val="00084298"/>
    <w:rsid w:val="0008513F"/>
    <w:rsid w:val="00087677"/>
    <w:rsid w:val="0009085E"/>
    <w:rsid w:val="00091969"/>
    <w:rsid w:val="00092391"/>
    <w:rsid w:val="00094573"/>
    <w:rsid w:val="00095B72"/>
    <w:rsid w:val="0009670F"/>
    <w:rsid w:val="0009703C"/>
    <w:rsid w:val="000A1B5C"/>
    <w:rsid w:val="000A1F0B"/>
    <w:rsid w:val="000A25B7"/>
    <w:rsid w:val="000A421A"/>
    <w:rsid w:val="000A43D4"/>
    <w:rsid w:val="000A67AC"/>
    <w:rsid w:val="000B0F0D"/>
    <w:rsid w:val="000B76D6"/>
    <w:rsid w:val="000C0B17"/>
    <w:rsid w:val="000C0CC9"/>
    <w:rsid w:val="000C1121"/>
    <w:rsid w:val="000C2142"/>
    <w:rsid w:val="000C62E6"/>
    <w:rsid w:val="000D2BC5"/>
    <w:rsid w:val="000D3343"/>
    <w:rsid w:val="000D37C1"/>
    <w:rsid w:val="000D3A1A"/>
    <w:rsid w:val="000D445E"/>
    <w:rsid w:val="000D6D68"/>
    <w:rsid w:val="000E1C8E"/>
    <w:rsid w:val="000E58A1"/>
    <w:rsid w:val="000E6CF6"/>
    <w:rsid w:val="000E7114"/>
    <w:rsid w:val="000F05EF"/>
    <w:rsid w:val="000F0828"/>
    <w:rsid w:val="000F17E9"/>
    <w:rsid w:val="000F1D5E"/>
    <w:rsid w:val="000F335B"/>
    <w:rsid w:val="000F7D0D"/>
    <w:rsid w:val="0010092A"/>
    <w:rsid w:val="0010171E"/>
    <w:rsid w:val="001019EB"/>
    <w:rsid w:val="001031F7"/>
    <w:rsid w:val="00105C95"/>
    <w:rsid w:val="00106802"/>
    <w:rsid w:val="00106C00"/>
    <w:rsid w:val="001149B2"/>
    <w:rsid w:val="00114C09"/>
    <w:rsid w:val="00120128"/>
    <w:rsid w:val="0012033D"/>
    <w:rsid w:val="00122BA6"/>
    <w:rsid w:val="00124E04"/>
    <w:rsid w:val="001305A6"/>
    <w:rsid w:val="00132530"/>
    <w:rsid w:val="0013255D"/>
    <w:rsid w:val="00134654"/>
    <w:rsid w:val="001367E8"/>
    <w:rsid w:val="00137D13"/>
    <w:rsid w:val="00142324"/>
    <w:rsid w:val="0014276C"/>
    <w:rsid w:val="001444AC"/>
    <w:rsid w:val="0014644B"/>
    <w:rsid w:val="00152824"/>
    <w:rsid w:val="001537CC"/>
    <w:rsid w:val="001552AB"/>
    <w:rsid w:val="001562EA"/>
    <w:rsid w:val="00165E30"/>
    <w:rsid w:val="00171864"/>
    <w:rsid w:val="00173BC2"/>
    <w:rsid w:val="001759B1"/>
    <w:rsid w:val="00175A24"/>
    <w:rsid w:val="001813AE"/>
    <w:rsid w:val="00181880"/>
    <w:rsid w:val="001830E2"/>
    <w:rsid w:val="001848C2"/>
    <w:rsid w:val="00184F15"/>
    <w:rsid w:val="00187EB3"/>
    <w:rsid w:val="00191249"/>
    <w:rsid w:val="00191A20"/>
    <w:rsid w:val="001933E5"/>
    <w:rsid w:val="001944CF"/>
    <w:rsid w:val="001948CA"/>
    <w:rsid w:val="0019561B"/>
    <w:rsid w:val="001A0244"/>
    <w:rsid w:val="001A1374"/>
    <w:rsid w:val="001A315D"/>
    <w:rsid w:val="001A5386"/>
    <w:rsid w:val="001B034F"/>
    <w:rsid w:val="001B26C0"/>
    <w:rsid w:val="001B2C69"/>
    <w:rsid w:val="001B40DD"/>
    <w:rsid w:val="001B47C2"/>
    <w:rsid w:val="001B4F4E"/>
    <w:rsid w:val="001B5859"/>
    <w:rsid w:val="001C08B9"/>
    <w:rsid w:val="001C73EF"/>
    <w:rsid w:val="001C7D16"/>
    <w:rsid w:val="001C7E0B"/>
    <w:rsid w:val="001D0642"/>
    <w:rsid w:val="001D093C"/>
    <w:rsid w:val="001D2381"/>
    <w:rsid w:val="001D325C"/>
    <w:rsid w:val="001D4109"/>
    <w:rsid w:val="001D45C8"/>
    <w:rsid w:val="001D49C6"/>
    <w:rsid w:val="001D5D91"/>
    <w:rsid w:val="001E10FB"/>
    <w:rsid w:val="001E1979"/>
    <w:rsid w:val="001E3FBB"/>
    <w:rsid w:val="001E49DE"/>
    <w:rsid w:val="001E6307"/>
    <w:rsid w:val="001F0AA3"/>
    <w:rsid w:val="001F143B"/>
    <w:rsid w:val="001F25B8"/>
    <w:rsid w:val="001F3AFE"/>
    <w:rsid w:val="001F6E85"/>
    <w:rsid w:val="001F75FA"/>
    <w:rsid w:val="00201387"/>
    <w:rsid w:val="00201655"/>
    <w:rsid w:val="002037E5"/>
    <w:rsid w:val="00204C3B"/>
    <w:rsid w:val="00205D97"/>
    <w:rsid w:val="0020623D"/>
    <w:rsid w:val="0021155B"/>
    <w:rsid w:val="00213F5B"/>
    <w:rsid w:val="00216CE8"/>
    <w:rsid w:val="00220402"/>
    <w:rsid w:val="0022076A"/>
    <w:rsid w:val="00220DBF"/>
    <w:rsid w:val="002235C5"/>
    <w:rsid w:val="00223AA0"/>
    <w:rsid w:val="00223ACE"/>
    <w:rsid w:val="002245A1"/>
    <w:rsid w:val="00224CE6"/>
    <w:rsid w:val="00227698"/>
    <w:rsid w:val="00234E78"/>
    <w:rsid w:val="002417A6"/>
    <w:rsid w:val="00243D8E"/>
    <w:rsid w:val="00247204"/>
    <w:rsid w:val="002520F4"/>
    <w:rsid w:val="00252E41"/>
    <w:rsid w:val="00253D02"/>
    <w:rsid w:val="00254DBC"/>
    <w:rsid w:val="00257260"/>
    <w:rsid w:val="00257488"/>
    <w:rsid w:val="002615F4"/>
    <w:rsid w:val="0026357D"/>
    <w:rsid w:val="00264982"/>
    <w:rsid w:val="0026650F"/>
    <w:rsid w:val="00267710"/>
    <w:rsid w:val="00267C5D"/>
    <w:rsid w:val="00271D9E"/>
    <w:rsid w:val="00271F3E"/>
    <w:rsid w:val="0027369A"/>
    <w:rsid w:val="0027421C"/>
    <w:rsid w:val="002742C9"/>
    <w:rsid w:val="00277160"/>
    <w:rsid w:val="00277AFB"/>
    <w:rsid w:val="00280415"/>
    <w:rsid w:val="0028278B"/>
    <w:rsid w:val="00282C8D"/>
    <w:rsid w:val="002851B6"/>
    <w:rsid w:val="00287735"/>
    <w:rsid w:val="002877A8"/>
    <w:rsid w:val="002912DA"/>
    <w:rsid w:val="002915BE"/>
    <w:rsid w:val="00292082"/>
    <w:rsid w:val="002A1D78"/>
    <w:rsid w:val="002A24FE"/>
    <w:rsid w:val="002A255E"/>
    <w:rsid w:val="002A2699"/>
    <w:rsid w:val="002A52E1"/>
    <w:rsid w:val="002A7C23"/>
    <w:rsid w:val="002B313D"/>
    <w:rsid w:val="002B4065"/>
    <w:rsid w:val="002B41BE"/>
    <w:rsid w:val="002B4A91"/>
    <w:rsid w:val="002C06EE"/>
    <w:rsid w:val="002C0DCF"/>
    <w:rsid w:val="002C14A2"/>
    <w:rsid w:val="002C3659"/>
    <w:rsid w:val="002D0E15"/>
    <w:rsid w:val="002D1FDD"/>
    <w:rsid w:val="002D26DF"/>
    <w:rsid w:val="002D4C4B"/>
    <w:rsid w:val="002D7D94"/>
    <w:rsid w:val="002D7F5F"/>
    <w:rsid w:val="002E06AA"/>
    <w:rsid w:val="002E0D78"/>
    <w:rsid w:val="002E34C0"/>
    <w:rsid w:val="002E5D61"/>
    <w:rsid w:val="002E6AB4"/>
    <w:rsid w:val="002E7617"/>
    <w:rsid w:val="002F0119"/>
    <w:rsid w:val="002F090A"/>
    <w:rsid w:val="002F17CE"/>
    <w:rsid w:val="002F1A67"/>
    <w:rsid w:val="002F7133"/>
    <w:rsid w:val="0030030B"/>
    <w:rsid w:val="003019BB"/>
    <w:rsid w:val="00302262"/>
    <w:rsid w:val="0030561C"/>
    <w:rsid w:val="003058AE"/>
    <w:rsid w:val="003063F3"/>
    <w:rsid w:val="003067C3"/>
    <w:rsid w:val="0030763E"/>
    <w:rsid w:val="003105ED"/>
    <w:rsid w:val="00310A95"/>
    <w:rsid w:val="0031493E"/>
    <w:rsid w:val="0031758A"/>
    <w:rsid w:val="003227B1"/>
    <w:rsid w:val="00323DD4"/>
    <w:rsid w:val="0032529A"/>
    <w:rsid w:val="00327CF8"/>
    <w:rsid w:val="003351D6"/>
    <w:rsid w:val="00336161"/>
    <w:rsid w:val="00336345"/>
    <w:rsid w:val="003378CA"/>
    <w:rsid w:val="00341CC5"/>
    <w:rsid w:val="003435BE"/>
    <w:rsid w:val="00344440"/>
    <w:rsid w:val="00344797"/>
    <w:rsid w:val="00347533"/>
    <w:rsid w:val="00350D87"/>
    <w:rsid w:val="00351AB8"/>
    <w:rsid w:val="00355A29"/>
    <w:rsid w:val="00356EBE"/>
    <w:rsid w:val="00362C17"/>
    <w:rsid w:val="00365FC3"/>
    <w:rsid w:val="00367C39"/>
    <w:rsid w:val="0037030E"/>
    <w:rsid w:val="00371E36"/>
    <w:rsid w:val="00373410"/>
    <w:rsid w:val="00375751"/>
    <w:rsid w:val="00375883"/>
    <w:rsid w:val="00381265"/>
    <w:rsid w:val="00381412"/>
    <w:rsid w:val="00386BB4"/>
    <w:rsid w:val="00387C81"/>
    <w:rsid w:val="00390628"/>
    <w:rsid w:val="00395A8F"/>
    <w:rsid w:val="00396DD9"/>
    <w:rsid w:val="003973B7"/>
    <w:rsid w:val="00397BA6"/>
    <w:rsid w:val="003A1866"/>
    <w:rsid w:val="003A453E"/>
    <w:rsid w:val="003A6206"/>
    <w:rsid w:val="003A6BDF"/>
    <w:rsid w:val="003B23B8"/>
    <w:rsid w:val="003B3D50"/>
    <w:rsid w:val="003B4CBB"/>
    <w:rsid w:val="003B58D7"/>
    <w:rsid w:val="003C0F43"/>
    <w:rsid w:val="003C1C50"/>
    <w:rsid w:val="003C2AE2"/>
    <w:rsid w:val="003C6632"/>
    <w:rsid w:val="003D164B"/>
    <w:rsid w:val="003D37D3"/>
    <w:rsid w:val="003D4975"/>
    <w:rsid w:val="003E37C5"/>
    <w:rsid w:val="003E421D"/>
    <w:rsid w:val="003F4588"/>
    <w:rsid w:val="003F4B02"/>
    <w:rsid w:val="003F61E9"/>
    <w:rsid w:val="003F6289"/>
    <w:rsid w:val="003F75CF"/>
    <w:rsid w:val="003F7960"/>
    <w:rsid w:val="0040073C"/>
    <w:rsid w:val="00400C30"/>
    <w:rsid w:val="00401BFB"/>
    <w:rsid w:val="004027C0"/>
    <w:rsid w:val="004033D2"/>
    <w:rsid w:val="00403E46"/>
    <w:rsid w:val="00406BC8"/>
    <w:rsid w:val="00407638"/>
    <w:rsid w:val="004106CB"/>
    <w:rsid w:val="00411C58"/>
    <w:rsid w:val="00412CD6"/>
    <w:rsid w:val="00413F55"/>
    <w:rsid w:val="00414BFB"/>
    <w:rsid w:val="00415CF4"/>
    <w:rsid w:val="00420134"/>
    <w:rsid w:val="0042401D"/>
    <w:rsid w:val="004249AE"/>
    <w:rsid w:val="0042523F"/>
    <w:rsid w:val="0042665A"/>
    <w:rsid w:val="00430DD5"/>
    <w:rsid w:val="0043492E"/>
    <w:rsid w:val="00435AF7"/>
    <w:rsid w:val="00436052"/>
    <w:rsid w:val="0044341E"/>
    <w:rsid w:val="00444FE3"/>
    <w:rsid w:val="0044612E"/>
    <w:rsid w:val="00452984"/>
    <w:rsid w:val="00452D51"/>
    <w:rsid w:val="004538C8"/>
    <w:rsid w:val="00453C60"/>
    <w:rsid w:val="0045564C"/>
    <w:rsid w:val="00455AED"/>
    <w:rsid w:val="004609C9"/>
    <w:rsid w:val="00462AEA"/>
    <w:rsid w:val="00462B53"/>
    <w:rsid w:val="00464113"/>
    <w:rsid w:val="0046516D"/>
    <w:rsid w:val="0046531D"/>
    <w:rsid w:val="004719DC"/>
    <w:rsid w:val="00471AE0"/>
    <w:rsid w:val="00471B8C"/>
    <w:rsid w:val="004737AD"/>
    <w:rsid w:val="0047387F"/>
    <w:rsid w:val="00477009"/>
    <w:rsid w:val="004801B2"/>
    <w:rsid w:val="00480C2D"/>
    <w:rsid w:val="00480D19"/>
    <w:rsid w:val="0048695F"/>
    <w:rsid w:val="00491BF8"/>
    <w:rsid w:val="00492566"/>
    <w:rsid w:val="0049346F"/>
    <w:rsid w:val="00495579"/>
    <w:rsid w:val="004A045B"/>
    <w:rsid w:val="004A09AF"/>
    <w:rsid w:val="004A0DF9"/>
    <w:rsid w:val="004A256B"/>
    <w:rsid w:val="004A3684"/>
    <w:rsid w:val="004A3CFC"/>
    <w:rsid w:val="004A5A01"/>
    <w:rsid w:val="004A644A"/>
    <w:rsid w:val="004A7D8D"/>
    <w:rsid w:val="004B1D23"/>
    <w:rsid w:val="004B1E61"/>
    <w:rsid w:val="004B46D2"/>
    <w:rsid w:val="004B4B77"/>
    <w:rsid w:val="004B4E67"/>
    <w:rsid w:val="004B7FEF"/>
    <w:rsid w:val="004C0998"/>
    <w:rsid w:val="004C1353"/>
    <w:rsid w:val="004C1B36"/>
    <w:rsid w:val="004C5F44"/>
    <w:rsid w:val="004C64FE"/>
    <w:rsid w:val="004C7626"/>
    <w:rsid w:val="004C7725"/>
    <w:rsid w:val="004D0539"/>
    <w:rsid w:val="004D70D4"/>
    <w:rsid w:val="004D7747"/>
    <w:rsid w:val="004E04F9"/>
    <w:rsid w:val="004E1F96"/>
    <w:rsid w:val="004E2ABF"/>
    <w:rsid w:val="004E45CB"/>
    <w:rsid w:val="004F0475"/>
    <w:rsid w:val="004F0577"/>
    <w:rsid w:val="004F1216"/>
    <w:rsid w:val="004F13C7"/>
    <w:rsid w:val="004F450A"/>
    <w:rsid w:val="004F4916"/>
    <w:rsid w:val="004F521E"/>
    <w:rsid w:val="004F7629"/>
    <w:rsid w:val="0050004E"/>
    <w:rsid w:val="00502946"/>
    <w:rsid w:val="005055A7"/>
    <w:rsid w:val="005060D1"/>
    <w:rsid w:val="005070D1"/>
    <w:rsid w:val="005152EA"/>
    <w:rsid w:val="00517241"/>
    <w:rsid w:val="00517D16"/>
    <w:rsid w:val="005202E9"/>
    <w:rsid w:val="00521AB4"/>
    <w:rsid w:val="00523660"/>
    <w:rsid w:val="005259C4"/>
    <w:rsid w:val="00530DBF"/>
    <w:rsid w:val="0053348C"/>
    <w:rsid w:val="0053431A"/>
    <w:rsid w:val="00535D8A"/>
    <w:rsid w:val="00537251"/>
    <w:rsid w:val="00537B95"/>
    <w:rsid w:val="005470F1"/>
    <w:rsid w:val="00551C15"/>
    <w:rsid w:val="0055755F"/>
    <w:rsid w:val="00557AB0"/>
    <w:rsid w:val="00563C8D"/>
    <w:rsid w:val="00564737"/>
    <w:rsid w:val="00565179"/>
    <w:rsid w:val="00567EAD"/>
    <w:rsid w:val="00572073"/>
    <w:rsid w:val="00574117"/>
    <w:rsid w:val="005772FF"/>
    <w:rsid w:val="005816F7"/>
    <w:rsid w:val="00582581"/>
    <w:rsid w:val="00583885"/>
    <w:rsid w:val="005851A3"/>
    <w:rsid w:val="00587122"/>
    <w:rsid w:val="00592189"/>
    <w:rsid w:val="00592479"/>
    <w:rsid w:val="0059264B"/>
    <w:rsid w:val="00592C7D"/>
    <w:rsid w:val="0059323D"/>
    <w:rsid w:val="0059394E"/>
    <w:rsid w:val="00597DA3"/>
    <w:rsid w:val="005A16A5"/>
    <w:rsid w:val="005A40BC"/>
    <w:rsid w:val="005A52B6"/>
    <w:rsid w:val="005A5826"/>
    <w:rsid w:val="005B0F1C"/>
    <w:rsid w:val="005B3A97"/>
    <w:rsid w:val="005B77F6"/>
    <w:rsid w:val="005B79BC"/>
    <w:rsid w:val="005C3F3D"/>
    <w:rsid w:val="005C457B"/>
    <w:rsid w:val="005C486E"/>
    <w:rsid w:val="005C6EAC"/>
    <w:rsid w:val="005C7B48"/>
    <w:rsid w:val="005D59D3"/>
    <w:rsid w:val="005E09F8"/>
    <w:rsid w:val="005E400D"/>
    <w:rsid w:val="005E50D0"/>
    <w:rsid w:val="005F14FD"/>
    <w:rsid w:val="005F550F"/>
    <w:rsid w:val="006037ED"/>
    <w:rsid w:val="00604C0A"/>
    <w:rsid w:val="00604DDD"/>
    <w:rsid w:val="00605767"/>
    <w:rsid w:val="00606567"/>
    <w:rsid w:val="0060691E"/>
    <w:rsid w:val="00606C70"/>
    <w:rsid w:val="006072CD"/>
    <w:rsid w:val="00610070"/>
    <w:rsid w:val="00610165"/>
    <w:rsid w:val="006120F4"/>
    <w:rsid w:val="00614D46"/>
    <w:rsid w:val="00617294"/>
    <w:rsid w:val="006175B2"/>
    <w:rsid w:val="00622305"/>
    <w:rsid w:val="00622A03"/>
    <w:rsid w:val="00626191"/>
    <w:rsid w:val="006302BE"/>
    <w:rsid w:val="00630408"/>
    <w:rsid w:val="00633816"/>
    <w:rsid w:val="00635114"/>
    <w:rsid w:val="00635129"/>
    <w:rsid w:val="006406EB"/>
    <w:rsid w:val="0064113F"/>
    <w:rsid w:val="00643B4B"/>
    <w:rsid w:val="006448A8"/>
    <w:rsid w:val="006450D3"/>
    <w:rsid w:val="0064642A"/>
    <w:rsid w:val="00647CFD"/>
    <w:rsid w:val="006513C0"/>
    <w:rsid w:val="00651695"/>
    <w:rsid w:val="006530DD"/>
    <w:rsid w:val="00655A66"/>
    <w:rsid w:val="00655A9C"/>
    <w:rsid w:val="00655B19"/>
    <w:rsid w:val="00657858"/>
    <w:rsid w:val="00660BEF"/>
    <w:rsid w:val="0066605F"/>
    <w:rsid w:val="006676AE"/>
    <w:rsid w:val="00667C2B"/>
    <w:rsid w:val="00670197"/>
    <w:rsid w:val="00670E16"/>
    <w:rsid w:val="006721AE"/>
    <w:rsid w:val="00673D96"/>
    <w:rsid w:val="0067454A"/>
    <w:rsid w:val="006749C0"/>
    <w:rsid w:val="00677F62"/>
    <w:rsid w:val="00681400"/>
    <w:rsid w:val="0068278C"/>
    <w:rsid w:val="0068453B"/>
    <w:rsid w:val="00685254"/>
    <w:rsid w:val="00685257"/>
    <w:rsid w:val="00685CED"/>
    <w:rsid w:val="00687418"/>
    <w:rsid w:val="00687424"/>
    <w:rsid w:val="00687545"/>
    <w:rsid w:val="006875E1"/>
    <w:rsid w:val="00687C4C"/>
    <w:rsid w:val="00687E43"/>
    <w:rsid w:val="006900E6"/>
    <w:rsid w:val="00692573"/>
    <w:rsid w:val="006934F6"/>
    <w:rsid w:val="006959AC"/>
    <w:rsid w:val="00696187"/>
    <w:rsid w:val="006969FF"/>
    <w:rsid w:val="006A15B7"/>
    <w:rsid w:val="006B515C"/>
    <w:rsid w:val="006C32DE"/>
    <w:rsid w:val="006C40A5"/>
    <w:rsid w:val="006D3EB2"/>
    <w:rsid w:val="006D4C3E"/>
    <w:rsid w:val="006D5136"/>
    <w:rsid w:val="006E0D7F"/>
    <w:rsid w:val="006E1A04"/>
    <w:rsid w:val="006E1FDE"/>
    <w:rsid w:val="006E5A5A"/>
    <w:rsid w:val="006F0643"/>
    <w:rsid w:val="006F06C2"/>
    <w:rsid w:val="006F126A"/>
    <w:rsid w:val="006F13E6"/>
    <w:rsid w:val="006F1D2E"/>
    <w:rsid w:val="006F2509"/>
    <w:rsid w:val="006F2A85"/>
    <w:rsid w:val="006F42E8"/>
    <w:rsid w:val="00700818"/>
    <w:rsid w:val="007009F4"/>
    <w:rsid w:val="007050AC"/>
    <w:rsid w:val="007079E7"/>
    <w:rsid w:val="00710B11"/>
    <w:rsid w:val="0071544A"/>
    <w:rsid w:val="007163AD"/>
    <w:rsid w:val="00717196"/>
    <w:rsid w:val="0071782B"/>
    <w:rsid w:val="0072225F"/>
    <w:rsid w:val="00722739"/>
    <w:rsid w:val="0072279C"/>
    <w:rsid w:val="00725CE9"/>
    <w:rsid w:val="00725E0F"/>
    <w:rsid w:val="00726A46"/>
    <w:rsid w:val="00726E40"/>
    <w:rsid w:val="00730B47"/>
    <w:rsid w:val="0073237A"/>
    <w:rsid w:val="00732DD9"/>
    <w:rsid w:val="00735013"/>
    <w:rsid w:val="00735B6A"/>
    <w:rsid w:val="00742472"/>
    <w:rsid w:val="00744871"/>
    <w:rsid w:val="00746376"/>
    <w:rsid w:val="0075130B"/>
    <w:rsid w:val="00752604"/>
    <w:rsid w:val="0075398B"/>
    <w:rsid w:val="0075488C"/>
    <w:rsid w:val="00757AA2"/>
    <w:rsid w:val="00765D40"/>
    <w:rsid w:val="00765F41"/>
    <w:rsid w:val="007671E1"/>
    <w:rsid w:val="007713DA"/>
    <w:rsid w:val="00771518"/>
    <w:rsid w:val="0077289D"/>
    <w:rsid w:val="00774C72"/>
    <w:rsid w:val="00775610"/>
    <w:rsid w:val="00776EC9"/>
    <w:rsid w:val="007810D3"/>
    <w:rsid w:val="00781DAD"/>
    <w:rsid w:val="00782F0A"/>
    <w:rsid w:val="0078340E"/>
    <w:rsid w:val="00785612"/>
    <w:rsid w:val="00786282"/>
    <w:rsid w:val="007872CE"/>
    <w:rsid w:val="007872EF"/>
    <w:rsid w:val="007873D5"/>
    <w:rsid w:val="00792B2E"/>
    <w:rsid w:val="0079317D"/>
    <w:rsid w:val="007A0631"/>
    <w:rsid w:val="007A5688"/>
    <w:rsid w:val="007A64C6"/>
    <w:rsid w:val="007A64DA"/>
    <w:rsid w:val="007A71BA"/>
    <w:rsid w:val="007B088E"/>
    <w:rsid w:val="007B0958"/>
    <w:rsid w:val="007B0E43"/>
    <w:rsid w:val="007B71EA"/>
    <w:rsid w:val="007B76FE"/>
    <w:rsid w:val="007C23FA"/>
    <w:rsid w:val="007C7AAA"/>
    <w:rsid w:val="007D3EE7"/>
    <w:rsid w:val="007D592A"/>
    <w:rsid w:val="007E17E8"/>
    <w:rsid w:val="007E1889"/>
    <w:rsid w:val="007F3336"/>
    <w:rsid w:val="007F3681"/>
    <w:rsid w:val="007F4E6C"/>
    <w:rsid w:val="008101F4"/>
    <w:rsid w:val="00810C7A"/>
    <w:rsid w:val="008123BE"/>
    <w:rsid w:val="00814FDD"/>
    <w:rsid w:val="00815842"/>
    <w:rsid w:val="0082062F"/>
    <w:rsid w:val="008209BD"/>
    <w:rsid w:val="00820AAF"/>
    <w:rsid w:val="00820D54"/>
    <w:rsid w:val="00820DF4"/>
    <w:rsid w:val="008216E0"/>
    <w:rsid w:val="008223CC"/>
    <w:rsid w:val="00822CE2"/>
    <w:rsid w:val="0082737C"/>
    <w:rsid w:val="00831496"/>
    <w:rsid w:val="0083206F"/>
    <w:rsid w:val="00832D88"/>
    <w:rsid w:val="0083676F"/>
    <w:rsid w:val="0084205A"/>
    <w:rsid w:val="00843DF9"/>
    <w:rsid w:val="00843FAF"/>
    <w:rsid w:val="00844424"/>
    <w:rsid w:val="008448E4"/>
    <w:rsid w:val="0084662C"/>
    <w:rsid w:val="008474A3"/>
    <w:rsid w:val="0085131F"/>
    <w:rsid w:val="008540E9"/>
    <w:rsid w:val="00854CAC"/>
    <w:rsid w:val="00856F64"/>
    <w:rsid w:val="008579DF"/>
    <w:rsid w:val="00857A78"/>
    <w:rsid w:val="00860026"/>
    <w:rsid w:val="00860382"/>
    <w:rsid w:val="00862B01"/>
    <w:rsid w:val="008649B4"/>
    <w:rsid w:val="00864C1B"/>
    <w:rsid w:val="00865A04"/>
    <w:rsid w:val="00870723"/>
    <w:rsid w:val="00871CD8"/>
    <w:rsid w:val="0087236E"/>
    <w:rsid w:val="00873568"/>
    <w:rsid w:val="00874CD2"/>
    <w:rsid w:val="0088042D"/>
    <w:rsid w:val="00882C13"/>
    <w:rsid w:val="008835F8"/>
    <w:rsid w:val="008839AF"/>
    <w:rsid w:val="00883DC2"/>
    <w:rsid w:val="0088542E"/>
    <w:rsid w:val="00886286"/>
    <w:rsid w:val="008900AA"/>
    <w:rsid w:val="00890317"/>
    <w:rsid w:val="00892D5F"/>
    <w:rsid w:val="008937CB"/>
    <w:rsid w:val="00894B9B"/>
    <w:rsid w:val="00895145"/>
    <w:rsid w:val="0089521B"/>
    <w:rsid w:val="00895E09"/>
    <w:rsid w:val="00896BE2"/>
    <w:rsid w:val="00896E4C"/>
    <w:rsid w:val="008979BB"/>
    <w:rsid w:val="008A268E"/>
    <w:rsid w:val="008A2A93"/>
    <w:rsid w:val="008A4BA2"/>
    <w:rsid w:val="008A566B"/>
    <w:rsid w:val="008A6D83"/>
    <w:rsid w:val="008B18B9"/>
    <w:rsid w:val="008B2C5C"/>
    <w:rsid w:val="008B4120"/>
    <w:rsid w:val="008B5152"/>
    <w:rsid w:val="008B5729"/>
    <w:rsid w:val="008B6E60"/>
    <w:rsid w:val="008C0A36"/>
    <w:rsid w:val="008C2758"/>
    <w:rsid w:val="008C2D42"/>
    <w:rsid w:val="008C32A2"/>
    <w:rsid w:val="008C4C32"/>
    <w:rsid w:val="008D030F"/>
    <w:rsid w:val="008D2195"/>
    <w:rsid w:val="008D5350"/>
    <w:rsid w:val="008D5EFC"/>
    <w:rsid w:val="008D6060"/>
    <w:rsid w:val="008F0BDB"/>
    <w:rsid w:val="008F1931"/>
    <w:rsid w:val="008F1A89"/>
    <w:rsid w:val="009010E4"/>
    <w:rsid w:val="00902169"/>
    <w:rsid w:val="00902FEE"/>
    <w:rsid w:val="00903BB8"/>
    <w:rsid w:val="0090671B"/>
    <w:rsid w:val="009067C6"/>
    <w:rsid w:val="00906B35"/>
    <w:rsid w:val="00906D8E"/>
    <w:rsid w:val="0090723E"/>
    <w:rsid w:val="00907D9A"/>
    <w:rsid w:val="009104AD"/>
    <w:rsid w:val="009131FE"/>
    <w:rsid w:val="0091450C"/>
    <w:rsid w:val="00914711"/>
    <w:rsid w:val="00915652"/>
    <w:rsid w:val="009173F9"/>
    <w:rsid w:val="00921237"/>
    <w:rsid w:val="00926822"/>
    <w:rsid w:val="009278A4"/>
    <w:rsid w:val="00927B4E"/>
    <w:rsid w:val="00933501"/>
    <w:rsid w:val="0093372E"/>
    <w:rsid w:val="009369E9"/>
    <w:rsid w:val="009402DC"/>
    <w:rsid w:val="00940429"/>
    <w:rsid w:val="00942AF5"/>
    <w:rsid w:val="00943219"/>
    <w:rsid w:val="00947240"/>
    <w:rsid w:val="0094770A"/>
    <w:rsid w:val="00953078"/>
    <w:rsid w:val="0095366A"/>
    <w:rsid w:val="009540FC"/>
    <w:rsid w:val="00954F62"/>
    <w:rsid w:val="009634AD"/>
    <w:rsid w:val="0096780D"/>
    <w:rsid w:val="009678AA"/>
    <w:rsid w:val="0097271E"/>
    <w:rsid w:val="00974713"/>
    <w:rsid w:val="00983082"/>
    <w:rsid w:val="0098336F"/>
    <w:rsid w:val="00983EB1"/>
    <w:rsid w:val="00984EE7"/>
    <w:rsid w:val="00985EF3"/>
    <w:rsid w:val="00987943"/>
    <w:rsid w:val="00991D4F"/>
    <w:rsid w:val="00991D6B"/>
    <w:rsid w:val="00991E84"/>
    <w:rsid w:val="009953EC"/>
    <w:rsid w:val="009A4BDE"/>
    <w:rsid w:val="009A59E1"/>
    <w:rsid w:val="009A6B69"/>
    <w:rsid w:val="009B1784"/>
    <w:rsid w:val="009B1C5A"/>
    <w:rsid w:val="009B5A79"/>
    <w:rsid w:val="009C41E3"/>
    <w:rsid w:val="009C48BE"/>
    <w:rsid w:val="009C576E"/>
    <w:rsid w:val="009C6C2F"/>
    <w:rsid w:val="009D19C3"/>
    <w:rsid w:val="009D2D11"/>
    <w:rsid w:val="009D2EA8"/>
    <w:rsid w:val="009D4E81"/>
    <w:rsid w:val="009E10FE"/>
    <w:rsid w:val="009E4E63"/>
    <w:rsid w:val="009E53B6"/>
    <w:rsid w:val="009E6381"/>
    <w:rsid w:val="009F2230"/>
    <w:rsid w:val="009F2727"/>
    <w:rsid w:val="009F34CC"/>
    <w:rsid w:val="009F43A2"/>
    <w:rsid w:val="00A00B07"/>
    <w:rsid w:val="00A01272"/>
    <w:rsid w:val="00A013D9"/>
    <w:rsid w:val="00A02845"/>
    <w:rsid w:val="00A02F2E"/>
    <w:rsid w:val="00A06075"/>
    <w:rsid w:val="00A07DF7"/>
    <w:rsid w:val="00A112F6"/>
    <w:rsid w:val="00A12CE6"/>
    <w:rsid w:val="00A136CB"/>
    <w:rsid w:val="00A138A7"/>
    <w:rsid w:val="00A16691"/>
    <w:rsid w:val="00A16DB9"/>
    <w:rsid w:val="00A20290"/>
    <w:rsid w:val="00A211DF"/>
    <w:rsid w:val="00A21D93"/>
    <w:rsid w:val="00A22799"/>
    <w:rsid w:val="00A2323C"/>
    <w:rsid w:val="00A262A3"/>
    <w:rsid w:val="00A30936"/>
    <w:rsid w:val="00A33871"/>
    <w:rsid w:val="00A358B2"/>
    <w:rsid w:val="00A36B6D"/>
    <w:rsid w:val="00A42BF4"/>
    <w:rsid w:val="00A42C9E"/>
    <w:rsid w:val="00A42F64"/>
    <w:rsid w:val="00A53FAD"/>
    <w:rsid w:val="00A55A16"/>
    <w:rsid w:val="00A55E43"/>
    <w:rsid w:val="00A617A2"/>
    <w:rsid w:val="00A642D7"/>
    <w:rsid w:val="00A653D9"/>
    <w:rsid w:val="00A70EB9"/>
    <w:rsid w:val="00A7148D"/>
    <w:rsid w:val="00A72363"/>
    <w:rsid w:val="00A73642"/>
    <w:rsid w:val="00A75ED9"/>
    <w:rsid w:val="00A77F14"/>
    <w:rsid w:val="00A827FA"/>
    <w:rsid w:val="00A82EB8"/>
    <w:rsid w:val="00A853EE"/>
    <w:rsid w:val="00A85BCF"/>
    <w:rsid w:val="00A86F4F"/>
    <w:rsid w:val="00A87EED"/>
    <w:rsid w:val="00A92541"/>
    <w:rsid w:val="00A94523"/>
    <w:rsid w:val="00A947F1"/>
    <w:rsid w:val="00A94E7E"/>
    <w:rsid w:val="00A96D21"/>
    <w:rsid w:val="00AA213C"/>
    <w:rsid w:val="00AA6213"/>
    <w:rsid w:val="00AB1A27"/>
    <w:rsid w:val="00AB1A39"/>
    <w:rsid w:val="00AB5AF2"/>
    <w:rsid w:val="00AB613D"/>
    <w:rsid w:val="00AB7E80"/>
    <w:rsid w:val="00AC0DE0"/>
    <w:rsid w:val="00AC118D"/>
    <w:rsid w:val="00AC2245"/>
    <w:rsid w:val="00AC61F1"/>
    <w:rsid w:val="00AC67DF"/>
    <w:rsid w:val="00AC7409"/>
    <w:rsid w:val="00AD0822"/>
    <w:rsid w:val="00AD1352"/>
    <w:rsid w:val="00AD1B32"/>
    <w:rsid w:val="00AD2413"/>
    <w:rsid w:val="00AD2805"/>
    <w:rsid w:val="00AD52DA"/>
    <w:rsid w:val="00AD6703"/>
    <w:rsid w:val="00AD79CF"/>
    <w:rsid w:val="00AE1114"/>
    <w:rsid w:val="00AE5849"/>
    <w:rsid w:val="00AE7382"/>
    <w:rsid w:val="00AE7C89"/>
    <w:rsid w:val="00AF10B1"/>
    <w:rsid w:val="00AF1C21"/>
    <w:rsid w:val="00AF1D13"/>
    <w:rsid w:val="00AF223D"/>
    <w:rsid w:val="00AF6076"/>
    <w:rsid w:val="00B01377"/>
    <w:rsid w:val="00B0275C"/>
    <w:rsid w:val="00B035B4"/>
    <w:rsid w:val="00B04264"/>
    <w:rsid w:val="00B06A54"/>
    <w:rsid w:val="00B142C3"/>
    <w:rsid w:val="00B156AA"/>
    <w:rsid w:val="00B160EE"/>
    <w:rsid w:val="00B16690"/>
    <w:rsid w:val="00B16B3D"/>
    <w:rsid w:val="00B20472"/>
    <w:rsid w:val="00B2055F"/>
    <w:rsid w:val="00B244A3"/>
    <w:rsid w:val="00B24A03"/>
    <w:rsid w:val="00B24C7B"/>
    <w:rsid w:val="00B26BF1"/>
    <w:rsid w:val="00B317D4"/>
    <w:rsid w:val="00B3270B"/>
    <w:rsid w:val="00B35C41"/>
    <w:rsid w:val="00B40DCA"/>
    <w:rsid w:val="00B4261D"/>
    <w:rsid w:val="00B42FA8"/>
    <w:rsid w:val="00B4300F"/>
    <w:rsid w:val="00B47501"/>
    <w:rsid w:val="00B5081B"/>
    <w:rsid w:val="00B52E55"/>
    <w:rsid w:val="00B54A75"/>
    <w:rsid w:val="00B54CF9"/>
    <w:rsid w:val="00B563B1"/>
    <w:rsid w:val="00B57391"/>
    <w:rsid w:val="00B57D7C"/>
    <w:rsid w:val="00B61962"/>
    <w:rsid w:val="00B61D98"/>
    <w:rsid w:val="00B62027"/>
    <w:rsid w:val="00B62B63"/>
    <w:rsid w:val="00B6338A"/>
    <w:rsid w:val="00B67CFA"/>
    <w:rsid w:val="00B73904"/>
    <w:rsid w:val="00B76F51"/>
    <w:rsid w:val="00B809CC"/>
    <w:rsid w:val="00B81389"/>
    <w:rsid w:val="00B814ED"/>
    <w:rsid w:val="00B83961"/>
    <w:rsid w:val="00B94876"/>
    <w:rsid w:val="00BA2172"/>
    <w:rsid w:val="00BA5077"/>
    <w:rsid w:val="00BA50E8"/>
    <w:rsid w:val="00BA61AB"/>
    <w:rsid w:val="00BA7ECB"/>
    <w:rsid w:val="00BB2D2F"/>
    <w:rsid w:val="00BB5460"/>
    <w:rsid w:val="00BB6C09"/>
    <w:rsid w:val="00BB79E2"/>
    <w:rsid w:val="00BB7EA0"/>
    <w:rsid w:val="00BC1E28"/>
    <w:rsid w:val="00BC50BE"/>
    <w:rsid w:val="00BC6376"/>
    <w:rsid w:val="00BD1CDA"/>
    <w:rsid w:val="00BD2715"/>
    <w:rsid w:val="00BD3084"/>
    <w:rsid w:val="00BD4B47"/>
    <w:rsid w:val="00BD66E8"/>
    <w:rsid w:val="00BE0000"/>
    <w:rsid w:val="00BE4ED9"/>
    <w:rsid w:val="00BF0FE4"/>
    <w:rsid w:val="00BF1090"/>
    <w:rsid w:val="00BF1229"/>
    <w:rsid w:val="00BF1431"/>
    <w:rsid w:val="00BF1E39"/>
    <w:rsid w:val="00BF7AF6"/>
    <w:rsid w:val="00BF7B2F"/>
    <w:rsid w:val="00BF7F04"/>
    <w:rsid w:val="00C005AB"/>
    <w:rsid w:val="00C05422"/>
    <w:rsid w:val="00C06775"/>
    <w:rsid w:val="00C11424"/>
    <w:rsid w:val="00C117FE"/>
    <w:rsid w:val="00C13947"/>
    <w:rsid w:val="00C143CF"/>
    <w:rsid w:val="00C147F4"/>
    <w:rsid w:val="00C176ED"/>
    <w:rsid w:val="00C17CBE"/>
    <w:rsid w:val="00C21E72"/>
    <w:rsid w:val="00C26544"/>
    <w:rsid w:val="00C27254"/>
    <w:rsid w:val="00C27D21"/>
    <w:rsid w:val="00C35CCF"/>
    <w:rsid w:val="00C3695E"/>
    <w:rsid w:val="00C37464"/>
    <w:rsid w:val="00C37A65"/>
    <w:rsid w:val="00C37E78"/>
    <w:rsid w:val="00C40CDD"/>
    <w:rsid w:val="00C41D61"/>
    <w:rsid w:val="00C42CEB"/>
    <w:rsid w:val="00C433AC"/>
    <w:rsid w:val="00C47166"/>
    <w:rsid w:val="00C5183A"/>
    <w:rsid w:val="00C56613"/>
    <w:rsid w:val="00C56797"/>
    <w:rsid w:val="00C56E58"/>
    <w:rsid w:val="00C57422"/>
    <w:rsid w:val="00C605EC"/>
    <w:rsid w:val="00C6313D"/>
    <w:rsid w:val="00C6456C"/>
    <w:rsid w:val="00C671D3"/>
    <w:rsid w:val="00C674CD"/>
    <w:rsid w:val="00C67A95"/>
    <w:rsid w:val="00C81309"/>
    <w:rsid w:val="00C8199A"/>
    <w:rsid w:val="00C81AB0"/>
    <w:rsid w:val="00C8261B"/>
    <w:rsid w:val="00C83385"/>
    <w:rsid w:val="00C85BCC"/>
    <w:rsid w:val="00C94041"/>
    <w:rsid w:val="00C9451F"/>
    <w:rsid w:val="00C97720"/>
    <w:rsid w:val="00CA0CE0"/>
    <w:rsid w:val="00CA1050"/>
    <w:rsid w:val="00CA1431"/>
    <w:rsid w:val="00CA3C3E"/>
    <w:rsid w:val="00CA4BB7"/>
    <w:rsid w:val="00CA5DB9"/>
    <w:rsid w:val="00CA6AF6"/>
    <w:rsid w:val="00CA6B29"/>
    <w:rsid w:val="00CB034F"/>
    <w:rsid w:val="00CB151C"/>
    <w:rsid w:val="00CB154B"/>
    <w:rsid w:val="00CB3411"/>
    <w:rsid w:val="00CB50FF"/>
    <w:rsid w:val="00CB599D"/>
    <w:rsid w:val="00CB5AFC"/>
    <w:rsid w:val="00CB5D93"/>
    <w:rsid w:val="00CB67E4"/>
    <w:rsid w:val="00CC0591"/>
    <w:rsid w:val="00CC1A86"/>
    <w:rsid w:val="00CC28B1"/>
    <w:rsid w:val="00CC3B8D"/>
    <w:rsid w:val="00CC44F9"/>
    <w:rsid w:val="00CC4EDC"/>
    <w:rsid w:val="00CC7D91"/>
    <w:rsid w:val="00CD4177"/>
    <w:rsid w:val="00CD6B1B"/>
    <w:rsid w:val="00CE0DB2"/>
    <w:rsid w:val="00CE1865"/>
    <w:rsid w:val="00CE1CAD"/>
    <w:rsid w:val="00CE2107"/>
    <w:rsid w:val="00CE2271"/>
    <w:rsid w:val="00CE28FB"/>
    <w:rsid w:val="00CE50AF"/>
    <w:rsid w:val="00CE5A7B"/>
    <w:rsid w:val="00CE6AE8"/>
    <w:rsid w:val="00CF251A"/>
    <w:rsid w:val="00CF4A36"/>
    <w:rsid w:val="00CF57CC"/>
    <w:rsid w:val="00CF6E32"/>
    <w:rsid w:val="00CF76B9"/>
    <w:rsid w:val="00D01C45"/>
    <w:rsid w:val="00D023B6"/>
    <w:rsid w:val="00D025B1"/>
    <w:rsid w:val="00D04BC1"/>
    <w:rsid w:val="00D0553A"/>
    <w:rsid w:val="00D10ECC"/>
    <w:rsid w:val="00D11DB9"/>
    <w:rsid w:val="00D176D1"/>
    <w:rsid w:val="00D328F0"/>
    <w:rsid w:val="00D32E59"/>
    <w:rsid w:val="00D345AC"/>
    <w:rsid w:val="00D34D1A"/>
    <w:rsid w:val="00D3644A"/>
    <w:rsid w:val="00D368BE"/>
    <w:rsid w:val="00D37595"/>
    <w:rsid w:val="00D4161C"/>
    <w:rsid w:val="00D47307"/>
    <w:rsid w:val="00D50BF6"/>
    <w:rsid w:val="00D560C6"/>
    <w:rsid w:val="00D60911"/>
    <w:rsid w:val="00D633A6"/>
    <w:rsid w:val="00D643F7"/>
    <w:rsid w:val="00D666B3"/>
    <w:rsid w:val="00D670F3"/>
    <w:rsid w:val="00D734B0"/>
    <w:rsid w:val="00D742D9"/>
    <w:rsid w:val="00D77E05"/>
    <w:rsid w:val="00D83717"/>
    <w:rsid w:val="00D84A3A"/>
    <w:rsid w:val="00D87895"/>
    <w:rsid w:val="00D900B6"/>
    <w:rsid w:val="00D91812"/>
    <w:rsid w:val="00D92673"/>
    <w:rsid w:val="00D92A57"/>
    <w:rsid w:val="00D93284"/>
    <w:rsid w:val="00D93A36"/>
    <w:rsid w:val="00D93CA4"/>
    <w:rsid w:val="00D96162"/>
    <w:rsid w:val="00D969FE"/>
    <w:rsid w:val="00DA00AE"/>
    <w:rsid w:val="00DA12BD"/>
    <w:rsid w:val="00DA2961"/>
    <w:rsid w:val="00DA3AB2"/>
    <w:rsid w:val="00DA4F28"/>
    <w:rsid w:val="00DA643D"/>
    <w:rsid w:val="00DB003C"/>
    <w:rsid w:val="00DB0BC2"/>
    <w:rsid w:val="00DB48B3"/>
    <w:rsid w:val="00DB4F3E"/>
    <w:rsid w:val="00DB6226"/>
    <w:rsid w:val="00DB71DC"/>
    <w:rsid w:val="00DB7707"/>
    <w:rsid w:val="00DB7EF9"/>
    <w:rsid w:val="00DC081B"/>
    <w:rsid w:val="00DC64DD"/>
    <w:rsid w:val="00DC687F"/>
    <w:rsid w:val="00DC69B6"/>
    <w:rsid w:val="00DD0552"/>
    <w:rsid w:val="00DD17CC"/>
    <w:rsid w:val="00DD429A"/>
    <w:rsid w:val="00DD4868"/>
    <w:rsid w:val="00DE0E43"/>
    <w:rsid w:val="00DE22F7"/>
    <w:rsid w:val="00DE3C19"/>
    <w:rsid w:val="00DE478D"/>
    <w:rsid w:val="00DE4B48"/>
    <w:rsid w:val="00DE4F08"/>
    <w:rsid w:val="00DE7412"/>
    <w:rsid w:val="00DF0833"/>
    <w:rsid w:val="00DF0CE7"/>
    <w:rsid w:val="00DF1E3A"/>
    <w:rsid w:val="00DF2626"/>
    <w:rsid w:val="00DF47FC"/>
    <w:rsid w:val="00DF4B7D"/>
    <w:rsid w:val="00DF7BE3"/>
    <w:rsid w:val="00E0170E"/>
    <w:rsid w:val="00E018E7"/>
    <w:rsid w:val="00E021D0"/>
    <w:rsid w:val="00E02768"/>
    <w:rsid w:val="00E02C50"/>
    <w:rsid w:val="00E03EBE"/>
    <w:rsid w:val="00E062B9"/>
    <w:rsid w:val="00E1130B"/>
    <w:rsid w:val="00E11543"/>
    <w:rsid w:val="00E11B38"/>
    <w:rsid w:val="00E16661"/>
    <w:rsid w:val="00E20173"/>
    <w:rsid w:val="00E25857"/>
    <w:rsid w:val="00E30769"/>
    <w:rsid w:val="00E30F30"/>
    <w:rsid w:val="00E334CB"/>
    <w:rsid w:val="00E3381B"/>
    <w:rsid w:val="00E36CD7"/>
    <w:rsid w:val="00E37AD3"/>
    <w:rsid w:val="00E37EEC"/>
    <w:rsid w:val="00E42C17"/>
    <w:rsid w:val="00E4475D"/>
    <w:rsid w:val="00E45080"/>
    <w:rsid w:val="00E46F31"/>
    <w:rsid w:val="00E5021F"/>
    <w:rsid w:val="00E525A0"/>
    <w:rsid w:val="00E5729A"/>
    <w:rsid w:val="00E63836"/>
    <w:rsid w:val="00E642B4"/>
    <w:rsid w:val="00E649AD"/>
    <w:rsid w:val="00E668D9"/>
    <w:rsid w:val="00E74D9F"/>
    <w:rsid w:val="00E841C6"/>
    <w:rsid w:val="00E86302"/>
    <w:rsid w:val="00E87053"/>
    <w:rsid w:val="00E873C4"/>
    <w:rsid w:val="00E93341"/>
    <w:rsid w:val="00E947CE"/>
    <w:rsid w:val="00EA1DC4"/>
    <w:rsid w:val="00EA3A4E"/>
    <w:rsid w:val="00EA47DF"/>
    <w:rsid w:val="00EA4EC8"/>
    <w:rsid w:val="00EA5680"/>
    <w:rsid w:val="00EB046E"/>
    <w:rsid w:val="00EB1235"/>
    <w:rsid w:val="00EB3117"/>
    <w:rsid w:val="00EB34BF"/>
    <w:rsid w:val="00EC3004"/>
    <w:rsid w:val="00EC3807"/>
    <w:rsid w:val="00EC54E5"/>
    <w:rsid w:val="00EC79AC"/>
    <w:rsid w:val="00ED11C6"/>
    <w:rsid w:val="00ED2D61"/>
    <w:rsid w:val="00ED3ACB"/>
    <w:rsid w:val="00ED530E"/>
    <w:rsid w:val="00ED595A"/>
    <w:rsid w:val="00ED5F2C"/>
    <w:rsid w:val="00ED6B9B"/>
    <w:rsid w:val="00EE0775"/>
    <w:rsid w:val="00EE570E"/>
    <w:rsid w:val="00EE5B52"/>
    <w:rsid w:val="00EE6750"/>
    <w:rsid w:val="00EE7662"/>
    <w:rsid w:val="00EE799D"/>
    <w:rsid w:val="00EF184B"/>
    <w:rsid w:val="00EF3F9D"/>
    <w:rsid w:val="00EF46BF"/>
    <w:rsid w:val="00EF4B6C"/>
    <w:rsid w:val="00EF4F1D"/>
    <w:rsid w:val="00EF58E6"/>
    <w:rsid w:val="00EF5C62"/>
    <w:rsid w:val="00EF6762"/>
    <w:rsid w:val="00EF689C"/>
    <w:rsid w:val="00F04082"/>
    <w:rsid w:val="00F123F4"/>
    <w:rsid w:val="00F15995"/>
    <w:rsid w:val="00F1616C"/>
    <w:rsid w:val="00F17D83"/>
    <w:rsid w:val="00F20707"/>
    <w:rsid w:val="00F20752"/>
    <w:rsid w:val="00F221CF"/>
    <w:rsid w:val="00F22712"/>
    <w:rsid w:val="00F248FC"/>
    <w:rsid w:val="00F33253"/>
    <w:rsid w:val="00F332F7"/>
    <w:rsid w:val="00F3384D"/>
    <w:rsid w:val="00F34047"/>
    <w:rsid w:val="00F36E87"/>
    <w:rsid w:val="00F36E96"/>
    <w:rsid w:val="00F375EB"/>
    <w:rsid w:val="00F40328"/>
    <w:rsid w:val="00F421AB"/>
    <w:rsid w:val="00F42D1D"/>
    <w:rsid w:val="00F43A77"/>
    <w:rsid w:val="00F43CAD"/>
    <w:rsid w:val="00F46AB9"/>
    <w:rsid w:val="00F471A1"/>
    <w:rsid w:val="00F50AE7"/>
    <w:rsid w:val="00F53B87"/>
    <w:rsid w:val="00F53CF9"/>
    <w:rsid w:val="00F53F5F"/>
    <w:rsid w:val="00F54C11"/>
    <w:rsid w:val="00F55645"/>
    <w:rsid w:val="00F6057E"/>
    <w:rsid w:val="00F60E34"/>
    <w:rsid w:val="00F63132"/>
    <w:rsid w:val="00F643B8"/>
    <w:rsid w:val="00F64B60"/>
    <w:rsid w:val="00F651F2"/>
    <w:rsid w:val="00F6542A"/>
    <w:rsid w:val="00F71928"/>
    <w:rsid w:val="00F73629"/>
    <w:rsid w:val="00F74198"/>
    <w:rsid w:val="00F7473C"/>
    <w:rsid w:val="00F74C43"/>
    <w:rsid w:val="00F74D4F"/>
    <w:rsid w:val="00F77400"/>
    <w:rsid w:val="00F77EF8"/>
    <w:rsid w:val="00F81535"/>
    <w:rsid w:val="00F815AE"/>
    <w:rsid w:val="00F81BC3"/>
    <w:rsid w:val="00F8326C"/>
    <w:rsid w:val="00F83AD5"/>
    <w:rsid w:val="00F916FD"/>
    <w:rsid w:val="00F91CD3"/>
    <w:rsid w:val="00F964D8"/>
    <w:rsid w:val="00F97434"/>
    <w:rsid w:val="00F97C4D"/>
    <w:rsid w:val="00FA2039"/>
    <w:rsid w:val="00FA3605"/>
    <w:rsid w:val="00FA4CEF"/>
    <w:rsid w:val="00FA4F28"/>
    <w:rsid w:val="00FC18E3"/>
    <w:rsid w:val="00FC342D"/>
    <w:rsid w:val="00FC599E"/>
    <w:rsid w:val="00FC72C2"/>
    <w:rsid w:val="00FC7594"/>
    <w:rsid w:val="00FD17DE"/>
    <w:rsid w:val="00FD58B7"/>
    <w:rsid w:val="00FD6D1F"/>
    <w:rsid w:val="00FD7509"/>
    <w:rsid w:val="00FE0799"/>
    <w:rsid w:val="00FE4758"/>
    <w:rsid w:val="00FE664F"/>
    <w:rsid w:val="00FE70A8"/>
    <w:rsid w:val="00FF179C"/>
    <w:rsid w:val="00FF298B"/>
    <w:rsid w:val="00FF5B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9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1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5013"/>
    <w:pPr>
      <w:tabs>
        <w:tab w:val="center" w:pos="4252"/>
        <w:tab w:val="right" w:pos="8504"/>
      </w:tabs>
    </w:pPr>
  </w:style>
  <w:style w:type="character" w:customStyle="1" w:styleId="CabealhoChar">
    <w:name w:val="Cabeçalho Char"/>
    <w:basedOn w:val="Fontepargpadro"/>
    <w:link w:val="Cabealho"/>
    <w:uiPriority w:val="99"/>
    <w:rsid w:val="00735013"/>
  </w:style>
  <w:style w:type="paragraph" w:styleId="Rodap">
    <w:name w:val="footer"/>
    <w:basedOn w:val="Normal"/>
    <w:link w:val="RodapChar"/>
    <w:uiPriority w:val="99"/>
    <w:unhideWhenUsed/>
    <w:rsid w:val="00735013"/>
    <w:pPr>
      <w:tabs>
        <w:tab w:val="center" w:pos="4252"/>
        <w:tab w:val="right" w:pos="8504"/>
      </w:tabs>
    </w:pPr>
  </w:style>
  <w:style w:type="character" w:customStyle="1" w:styleId="RodapChar">
    <w:name w:val="Rodapé Char"/>
    <w:basedOn w:val="Fontepargpadro"/>
    <w:link w:val="Rodap"/>
    <w:uiPriority w:val="99"/>
    <w:rsid w:val="00735013"/>
  </w:style>
  <w:style w:type="paragraph" w:styleId="Textodebalo">
    <w:name w:val="Balloon Text"/>
    <w:basedOn w:val="Normal"/>
    <w:link w:val="TextodebaloChar"/>
    <w:uiPriority w:val="99"/>
    <w:semiHidden/>
    <w:unhideWhenUsed/>
    <w:rsid w:val="00735013"/>
    <w:rPr>
      <w:rFonts w:ascii="Tahoma" w:hAnsi="Tahoma" w:cs="Tahoma"/>
      <w:sz w:val="16"/>
      <w:szCs w:val="16"/>
    </w:rPr>
  </w:style>
  <w:style w:type="character" w:customStyle="1" w:styleId="TextodebaloChar">
    <w:name w:val="Texto de balão Char"/>
    <w:basedOn w:val="Fontepargpadro"/>
    <w:link w:val="Textodebalo"/>
    <w:uiPriority w:val="99"/>
    <w:semiHidden/>
    <w:rsid w:val="00735013"/>
    <w:rPr>
      <w:rFonts w:ascii="Tahoma" w:hAnsi="Tahoma" w:cs="Tahoma"/>
      <w:sz w:val="16"/>
      <w:szCs w:val="16"/>
    </w:rPr>
  </w:style>
  <w:style w:type="character" w:styleId="Hyperlink">
    <w:name w:val="Hyperlink"/>
    <w:basedOn w:val="Fontepargpadro"/>
    <w:uiPriority w:val="99"/>
    <w:unhideWhenUsed/>
    <w:rsid w:val="00DF47FC"/>
    <w:rPr>
      <w:color w:val="0000FF" w:themeColor="hyperlink"/>
      <w:u w:val="single"/>
    </w:rPr>
  </w:style>
  <w:style w:type="paragraph" w:styleId="PargrafodaLista">
    <w:name w:val="List Paragraph"/>
    <w:basedOn w:val="Normal"/>
    <w:uiPriority w:val="34"/>
    <w:qFormat/>
    <w:rsid w:val="00E25857"/>
    <w:pPr>
      <w:ind w:left="720"/>
      <w:contextualSpacing/>
    </w:pPr>
  </w:style>
  <w:style w:type="paragraph" w:styleId="Sumrio1">
    <w:name w:val="toc 1"/>
    <w:basedOn w:val="Normal"/>
    <w:next w:val="Normal"/>
    <w:autoRedefine/>
    <w:uiPriority w:val="39"/>
    <w:semiHidden/>
    <w:unhideWhenUsed/>
    <w:rsid w:val="004F7629"/>
    <w:pPr>
      <w:spacing w:line="360" w:lineRule="auto"/>
      <w:jc w:val="both"/>
    </w:pPr>
    <w:rPr>
      <w:rFonts w:ascii="Times New Roman" w:hAnsi="Times New Roman"/>
      <w:sz w:val="24"/>
    </w:rPr>
  </w:style>
  <w:style w:type="character" w:styleId="HiperlinkVisitado">
    <w:name w:val="FollowedHyperlink"/>
    <w:basedOn w:val="Fontepargpadro"/>
    <w:uiPriority w:val="99"/>
    <w:semiHidden/>
    <w:unhideWhenUsed/>
    <w:rsid w:val="00EF4F1D"/>
    <w:rPr>
      <w:color w:val="800080" w:themeColor="followedHyperlink"/>
      <w:u w:val="single"/>
    </w:rPr>
  </w:style>
  <w:style w:type="table" w:styleId="Tabelacomgrade">
    <w:name w:val="Table Grid"/>
    <w:basedOn w:val="Tabelanormal"/>
    <w:uiPriority w:val="59"/>
    <w:rsid w:val="002F0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dia1-nfase3">
    <w:name w:val="Medium List 1 Accent 3"/>
    <w:basedOn w:val="Tabelanormal"/>
    <w:uiPriority w:val="65"/>
    <w:rsid w:val="00AF223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styleId="TextodoEspaoReservado">
    <w:name w:val="Placeholder Text"/>
    <w:basedOn w:val="Fontepargpadro"/>
    <w:uiPriority w:val="99"/>
    <w:semiHidden/>
    <w:rsid w:val="00387C81"/>
    <w:rPr>
      <w:color w:val="808080"/>
    </w:rPr>
  </w:style>
  <w:style w:type="character" w:styleId="Refdecomentrio">
    <w:name w:val="annotation reference"/>
    <w:basedOn w:val="Fontepargpadro"/>
    <w:uiPriority w:val="99"/>
    <w:semiHidden/>
    <w:unhideWhenUsed/>
    <w:rsid w:val="00A653D9"/>
    <w:rPr>
      <w:sz w:val="16"/>
      <w:szCs w:val="16"/>
    </w:rPr>
  </w:style>
  <w:style w:type="paragraph" w:styleId="Textodecomentrio">
    <w:name w:val="annotation text"/>
    <w:basedOn w:val="Normal"/>
    <w:link w:val="TextodecomentrioChar"/>
    <w:uiPriority w:val="99"/>
    <w:semiHidden/>
    <w:unhideWhenUsed/>
    <w:rsid w:val="00A653D9"/>
    <w:rPr>
      <w:sz w:val="20"/>
      <w:szCs w:val="20"/>
    </w:rPr>
  </w:style>
  <w:style w:type="character" w:customStyle="1" w:styleId="TextodecomentrioChar">
    <w:name w:val="Texto de comentário Char"/>
    <w:basedOn w:val="Fontepargpadro"/>
    <w:link w:val="Textodecomentrio"/>
    <w:uiPriority w:val="99"/>
    <w:semiHidden/>
    <w:rsid w:val="00A653D9"/>
    <w:rPr>
      <w:sz w:val="20"/>
      <w:szCs w:val="20"/>
    </w:rPr>
  </w:style>
  <w:style w:type="paragraph" w:styleId="Assuntodocomentrio">
    <w:name w:val="annotation subject"/>
    <w:basedOn w:val="Textodecomentrio"/>
    <w:next w:val="Textodecomentrio"/>
    <w:link w:val="AssuntodocomentrioChar"/>
    <w:uiPriority w:val="99"/>
    <w:semiHidden/>
    <w:unhideWhenUsed/>
    <w:rsid w:val="00A653D9"/>
    <w:rPr>
      <w:b/>
      <w:bCs/>
    </w:rPr>
  </w:style>
  <w:style w:type="character" w:customStyle="1" w:styleId="AssuntodocomentrioChar">
    <w:name w:val="Assunto do comentário Char"/>
    <w:basedOn w:val="TextodecomentrioChar"/>
    <w:link w:val="Assuntodocomentrio"/>
    <w:uiPriority w:val="99"/>
    <w:semiHidden/>
    <w:rsid w:val="00A653D9"/>
    <w:rPr>
      <w:b/>
      <w:bCs/>
      <w:sz w:val="20"/>
      <w:szCs w:val="20"/>
    </w:rPr>
  </w:style>
  <w:style w:type="paragraph" w:styleId="Bibliografia">
    <w:name w:val="Bibliography"/>
    <w:basedOn w:val="Normal"/>
    <w:next w:val="Normal"/>
    <w:uiPriority w:val="37"/>
    <w:unhideWhenUsed/>
    <w:rsid w:val="00865A04"/>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D3A1A"/>
    <w:rPr>
      <w:sz w:val="20"/>
      <w:szCs w:val="20"/>
    </w:rPr>
  </w:style>
  <w:style w:type="character" w:customStyle="1" w:styleId="TextodenotaderodapChar">
    <w:name w:val="Texto de nota de rodapé Char"/>
    <w:basedOn w:val="Fontepargpadro"/>
    <w:link w:val="Textodenotaderodap"/>
    <w:uiPriority w:val="99"/>
    <w:semiHidden/>
    <w:rsid w:val="000D3A1A"/>
    <w:rPr>
      <w:sz w:val="20"/>
      <w:szCs w:val="20"/>
    </w:rPr>
  </w:style>
  <w:style w:type="character" w:styleId="Refdenotaderodap">
    <w:name w:val="footnote reference"/>
    <w:basedOn w:val="Fontepargpadro"/>
    <w:uiPriority w:val="99"/>
    <w:semiHidden/>
    <w:unhideWhenUsed/>
    <w:rsid w:val="000D3A1A"/>
    <w:rPr>
      <w:vertAlign w:val="superscript"/>
    </w:rPr>
  </w:style>
  <w:style w:type="table" w:styleId="SombreamentoClaro">
    <w:name w:val="Light Shading"/>
    <w:basedOn w:val="Tabelanormal"/>
    <w:uiPriority w:val="60"/>
    <w:rsid w:val="00DC69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C69B6"/>
    <w:pPr>
      <w:autoSpaceDE w:val="0"/>
      <w:autoSpaceDN w:val="0"/>
      <w:adjustRightInd w:val="0"/>
    </w:pPr>
    <w:rPr>
      <w:rFonts w:ascii="Futura Lt BT" w:hAnsi="Futura Lt BT" w:cs="Futura Lt BT"/>
      <w:color w:val="000000"/>
      <w:sz w:val="24"/>
      <w:szCs w:val="24"/>
    </w:rPr>
  </w:style>
  <w:style w:type="character" w:customStyle="1" w:styleId="A1">
    <w:name w:val="A1"/>
    <w:uiPriority w:val="99"/>
    <w:rsid w:val="00DC69B6"/>
    <w:rPr>
      <w:rFonts w:cs="Futura Lt BT"/>
      <w:color w:val="000000"/>
    </w:rPr>
  </w:style>
  <w:style w:type="paragraph" w:styleId="Legenda">
    <w:name w:val="caption"/>
    <w:basedOn w:val="Normal"/>
    <w:next w:val="Normal"/>
    <w:uiPriority w:val="35"/>
    <w:unhideWhenUsed/>
    <w:qFormat/>
    <w:rsid w:val="00DC69B6"/>
    <w:pPr>
      <w:spacing w:after="200"/>
    </w:pPr>
    <w:rPr>
      <w:b/>
      <w:bCs/>
      <w:color w:val="4F81BD" w:themeColor="accent1"/>
      <w:sz w:val="18"/>
      <w:szCs w:val="18"/>
    </w:rPr>
  </w:style>
  <w:style w:type="character" w:customStyle="1" w:styleId="apple-converted-space">
    <w:name w:val="apple-converted-space"/>
    <w:basedOn w:val="Fontepargpadro"/>
    <w:rsid w:val="00915652"/>
  </w:style>
  <w:style w:type="paragraph" w:customStyle="1" w:styleId="Pa24">
    <w:name w:val="Pa24"/>
    <w:basedOn w:val="Default"/>
    <w:next w:val="Default"/>
    <w:uiPriority w:val="99"/>
    <w:rsid w:val="00004D78"/>
    <w:pPr>
      <w:spacing w:line="201" w:lineRule="atLeast"/>
    </w:pPr>
    <w:rPr>
      <w:rFonts w:ascii="Futura Md BT" w:hAnsi="Futura Md BT" w:cstheme="minorBidi"/>
      <w:color w:val="auto"/>
    </w:rPr>
  </w:style>
  <w:style w:type="character" w:customStyle="1" w:styleId="A4">
    <w:name w:val="A4"/>
    <w:uiPriority w:val="99"/>
    <w:rsid w:val="00004D78"/>
    <w:rPr>
      <w:rFonts w:cs="Futura Md BT"/>
      <w:b/>
      <w:bCs/>
      <w:color w:val="000000"/>
      <w:sz w:val="16"/>
      <w:szCs w:val="16"/>
    </w:rPr>
  </w:style>
  <w:style w:type="paragraph" w:styleId="Textodenotadefim">
    <w:name w:val="endnote text"/>
    <w:basedOn w:val="Normal"/>
    <w:link w:val="TextodenotadefimChar"/>
    <w:uiPriority w:val="99"/>
    <w:semiHidden/>
    <w:unhideWhenUsed/>
    <w:rsid w:val="00201655"/>
    <w:rPr>
      <w:sz w:val="20"/>
      <w:szCs w:val="20"/>
    </w:rPr>
  </w:style>
  <w:style w:type="character" w:customStyle="1" w:styleId="TextodenotadefimChar">
    <w:name w:val="Texto de nota de fim Char"/>
    <w:basedOn w:val="Fontepargpadro"/>
    <w:link w:val="Textodenotadefim"/>
    <w:uiPriority w:val="99"/>
    <w:semiHidden/>
    <w:rsid w:val="00201655"/>
    <w:rPr>
      <w:sz w:val="20"/>
      <w:szCs w:val="20"/>
    </w:rPr>
  </w:style>
  <w:style w:type="character" w:styleId="Refdenotadefim">
    <w:name w:val="endnote reference"/>
    <w:basedOn w:val="Fontepargpadro"/>
    <w:uiPriority w:val="99"/>
    <w:semiHidden/>
    <w:unhideWhenUsed/>
    <w:rsid w:val="00201655"/>
    <w:rPr>
      <w:vertAlign w:val="superscript"/>
    </w:rPr>
  </w:style>
  <w:style w:type="paragraph" w:styleId="NormalWeb">
    <w:name w:val="Normal (Web)"/>
    <w:basedOn w:val="Normal"/>
    <w:uiPriority w:val="99"/>
    <w:unhideWhenUsed/>
    <w:rsid w:val="00407638"/>
    <w:pPr>
      <w:spacing w:before="100" w:beforeAutospacing="1" w:after="100" w:afterAutospacing="1"/>
    </w:pPr>
    <w:rPr>
      <w:rFonts w:ascii="Times New Roman" w:eastAsia="Times New Roman" w:hAnsi="Times New Roman" w:cs="Times New Roman"/>
      <w:sz w:val="24"/>
      <w:szCs w:val="24"/>
      <w:lang w:eastAsia="pt-BR"/>
    </w:rPr>
  </w:style>
  <w:style w:type="paragraph" w:styleId="Reviso">
    <w:name w:val="Revision"/>
    <w:hidden/>
    <w:uiPriority w:val="99"/>
    <w:semiHidden/>
    <w:rsid w:val="00A01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1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5013"/>
    <w:pPr>
      <w:tabs>
        <w:tab w:val="center" w:pos="4252"/>
        <w:tab w:val="right" w:pos="8504"/>
      </w:tabs>
    </w:pPr>
  </w:style>
  <w:style w:type="character" w:customStyle="1" w:styleId="CabealhoChar">
    <w:name w:val="Cabeçalho Char"/>
    <w:basedOn w:val="Fontepargpadro"/>
    <w:link w:val="Cabealho"/>
    <w:uiPriority w:val="99"/>
    <w:rsid w:val="00735013"/>
  </w:style>
  <w:style w:type="paragraph" w:styleId="Rodap">
    <w:name w:val="footer"/>
    <w:basedOn w:val="Normal"/>
    <w:link w:val="RodapChar"/>
    <w:uiPriority w:val="99"/>
    <w:unhideWhenUsed/>
    <w:rsid w:val="00735013"/>
    <w:pPr>
      <w:tabs>
        <w:tab w:val="center" w:pos="4252"/>
        <w:tab w:val="right" w:pos="8504"/>
      </w:tabs>
    </w:pPr>
  </w:style>
  <w:style w:type="character" w:customStyle="1" w:styleId="RodapChar">
    <w:name w:val="Rodapé Char"/>
    <w:basedOn w:val="Fontepargpadro"/>
    <w:link w:val="Rodap"/>
    <w:uiPriority w:val="99"/>
    <w:rsid w:val="00735013"/>
  </w:style>
  <w:style w:type="paragraph" w:styleId="Textodebalo">
    <w:name w:val="Balloon Text"/>
    <w:basedOn w:val="Normal"/>
    <w:link w:val="TextodebaloChar"/>
    <w:uiPriority w:val="99"/>
    <w:semiHidden/>
    <w:unhideWhenUsed/>
    <w:rsid w:val="00735013"/>
    <w:rPr>
      <w:rFonts w:ascii="Tahoma" w:hAnsi="Tahoma" w:cs="Tahoma"/>
      <w:sz w:val="16"/>
      <w:szCs w:val="16"/>
    </w:rPr>
  </w:style>
  <w:style w:type="character" w:customStyle="1" w:styleId="TextodebaloChar">
    <w:name w:val="Texto de balão Char"/>
    <w:basedOn w:val="Fontepargpadro"/>
    <w:link w:val="Textodebalo"/>
    <w:uiPriority w:val="99"/>
    <w:semiHidden/>
    <w:rsid w:val="00735013"/>
    <w:rPr>
      <w:rFonts w:ascii="Tahoma" w:hAnsi="Tahoma" w:cs="Tahoma"/>
      <w:sz w:val="16"/>
      <w:szCs w:val="16"/>
    </w:rPr>
  </w:style>
  <w:style w:type="character" w:styleId="Hyperlink">
    <w:name w:val="Hyperlink"/>
    <w:basedOn w:val="Fontepargpadro"/>
    <w:uiPriority w:val="99"/>
    <w:unhideWhenUsed/>
    <w:rsid w:val="00DF47FC"/>
    <w:rPr>
      <w:color w:val="0000FF" w:themeColor="hyperlink"/>
      <w:u w:val="single"/>
    </w:rPr>
  </w:style>
  <w:style w:type="paragraph" w:styleId="PargrafodaLista">
    <w:name w:val="List Paragraph"/>
    <w:basedOn w:val="Normal"/>
    <w:uiPriority w:val="34"/>
    <w:qFormat/>
    <w:rsid w:val="00E25857"/>
    <w:pPr>
      <w:ind w:left="720"/>
      <w:contextualSpacing/>
    </w:pPr>
  </w:style>
  <w:style w:type="paragraph" w:styleId="Sumrio1">
    <w:name w:val="toc 1"/>
    <w:basedOn w:val="Normal"/>
    <w:next w:val="Normal"/>
    <w:autoRedefine/>
    <w:uiPriority w:val="39"/>
    <w:semiHidden/>
    <w:unhideWhenUsed/>
    <w:rsid w:val="004F7629"/>
    <w:pPr>
      <w:spacing w:line="360" w:lineRule="auto"/>
      <w:jc w:val="both"/>
    </w:pPr>
    <w:rPr>
      <w:rFonts w:ascii="Times New Roman" w:hAnsi="Times New Roman"/>
      <w:sz w:val="24"/>
    </w:rPr>
  </w:style>
  <w:style w:type="character" w:styleId="HiperlinkVisitado">
    <w:name w:val="FollowedHyperlink"/>
    <w:basedOn w:val="Fontepargpadro"/>
    <w:uiPriority w:val="99"/>
    <w:semiHidden/>
    <w:unhideWhenUsed/>
    <w:rsid w:val="00EF4F1D"/>
    <w:rPr>
      <w:color w:val="800080" w:themeColor="followedHyperlink"/>
      <w:u w:val="single"/>
    </w:rPr>
  </w:style>
  <w:style w:type="table" w:styleId="Tabelacomgrade">
    <w:name w:val="Table Grid"/>
    <w:basedOn w:val="Tabelanormal"/>
    <w:uiPriority w:val="59"/>
    <w:rsid w:val="002F0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dia1-nfase3">
    <w:name w:val="Medium List 1 Accent 3"/>
    <w:basedOn w:val="Tabelanormal"/>
    <w:uiPriority w:val="65"/>
    <w:rsid w:val="00AF223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styleId="TextodoEspaoReservado">
    <w:name w:val="Placeholder Text"/>
    <w:basedOn w:val="Fontepargpadro"/>
    <w:uiPriority w:val="99"/>
    <w:semiHidden/>
    <w:rsid w:val="00387C81"/>
    <w:rPr>
      <w:color w:val="808080"/>
    </w:rPr>
  </w:style>
  <w:style w:type="character" w:styleId="Refdecomentrio">
    <w:name w:val="annotation reference"/>
    <w:basedOn w:val="Fontepargpadro"/>
    <w:uiPriority w:val="99"/>
    <w:semiHidden/>
    <w:unhideWhenUsed/>
    <w:rsid w:val="00A653D9"/>
    <w:rPr>
      <w:sz w:val="16"/>
      <w:szCs w:val="16"/>
    </w:rPr>
  </w:style>
  <w:style w:type="paragraph" w:styleId="Textodecomentrio">
    <w:name w:val="annotation text"/>
    <w:basedOn w:val="Normal"/>
    <w:link w:val="TextodecomentrioChar"/>
    <w:uiPriority w:val="99"/>
    <w:semiHidden/>
    <w:unhideWhenUsed/>
    <w:rsid w:val="00A653D9"/>
    <w:rPr>
      <w:sz w:val="20"/>
      <w:szCs w:val="20"/>
    </w:rPr>
  </w:style>
  <w:style w:type="character" w:customStyle="1" w:styleId="TextodecomentrioChar">
    <w:name w:val="Texto de comentário Char"/>
    <w:basedOn w:val="Fontepargpadro"/>
    <w:link w:val="Textodecomentrio"/>
    <w:uiPriority w:val="99"/>
    <w:semiHidden/>
    <w:rsid w:val="00A653D9"/>
    <w:rPr>
      <w:sz w:val="20"/>
      <w:szCs w:val="20"/>
    </w:rPr>
  </w:style>
  <w:style w:type="paragraph" w:styleId="Assuntodocomentrio">
    <w:name w:val="annotation subject"/>
    <w:basedOn w:val="Textodecomentrio"/>
    <w:next w:val="Textodecomentrio"/>
    <w:link w:val="AssuntodocomentrioChar"/>
    <w:uiPriority w:val="99"/>
    <w:semiHidden/>
    <w:unhideWhenUsed/>
    <w:rsid w:val="00A653D9"/>
    <w:rPr>
      <w:b/>
      <w:bCs/>
    </w:rPr>
  </w:style>
  <w:style w:type="character" w:customStyle="1" w:styleId="AssuntodocomentrioChar">
    <w:name w:val="Assunto do comentário Char"/>
    <w:basedOn w:val="TextodecomentrioChar"/>
    <w:link w:val="Assuntodocomentrio"/>
    <w:uiPriority w:val="99"/>
    <w:semiHidden/>
    <w:rsid w:val="00A653D9"/>
    <w:rPr>
      <w:b/>
      <w:bCs/>
      <w:sz w:val="20"/>
      <w:szCs w:val="20"/>
    </w:rPr>
  </w:style>
  <w:style w:type="paragraph" w:styleId="Bibliografia">
    <w:name w:val="Bibliography"/>
    <w:basedOn w:val="Normal"/>
    <w:next w:val="Normal"/>
    <w:uiPriority w:val="37"/>
    <w:unhideWhenUsed/>
    <w:rsid w:val="00865A04"/>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D3A1A"/>
    <w:rPr>
      <w:sz w:val="20"/>
      <w:szCs w:val="20"/>
    </w:rPr>
  </w:style>
  <w:style w:type="character" w:customStyle="1" w:styleId="TextodenotaderodapChar">
    <w:name w:val="Texto de nota de rodapé Char"/>
    <w:basedOn w:val="Fontepargpadro"/>
    <w:link w:val="Textodenotaderodap"/>
    <w:uiPriority w:val="99"/>
    <w:semiHidden/>
    <w:rsid w:val="000D3A1A"/>
    <w:rPr>
      <w:sz w:val="20"/>
      <w:szCs w:val="20"/>
    </w:rPr>
  </w:style>
  <w:style w:type="character" w:styleId="Refdenotaderodap">
    <w:name w:val="footnote reference"/>
    <w:basedOn w:val="Fontepargpadro"/>
    <w:uiPriority w:val="99"/>
    <w:semiHidden/>
    <w:unhideWhenUsed/>
    <w:rsid w:val="000D3A1A"/>
    <w:rPr>
      <w:vertAlign w:val="superscript"/>
    </w:rPr>
  </w:style>
  <w:style w:type="table" w:styleId="SombreamentoClaro">
    <w:name w:val="Light Shading"/>
    <w:basedOn w:val="Tabelanormal"/>
    <w:uiPriority w:val="60"/>
    <w:rsid w:val="00DC69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C69B6"/>
    <w:pPr>
      <w:autoSpaceDE w:val="0"/>
      <w:autoSpaceDN w:val="0"/>
      <w:adjustRightInd w:val="0"/>
    </w:pPr>
    <w:rPr>
      <w:rFonts w:ascii="Futura Lt BT" w:hAnsi="Futura Lt BT" w:cs="Futura Lt BT"/>
      <w:color w:val="000000"/>
      <w:sz w:val="24"/>
      <w:szCs w:val="24"/>
    </w:rPr>
  </w:style>
  <w:style w:type="character" w:customStyle="1" w:styleId="A1">
    <w:name w:val="A1"/>
    <w:uiPriority w:val="99"/>
    <w:rsid w:val="00DC69B6"/>
    <w:rPr>
      <w:rFonts w:cs="Futura Lt BT"/>
      <w:color w:val="000000"/>
    </w:rPr>
  </w:style>
  <w:style w:type="paragraph" w:styleId="Legenda">
    <w:name w:val="caption"/>
    <w:basedOn w:val="Normal"/>
    <w:next w:val="Normal"/>
    <w:uiPriority w:val="35"/>
    <w:unhideWhenUsed/>
    <w:qFormat/>
    <w:rsid w:val="00DC69B6"/>
    <w:pPr>
      <w:spacing w:after="200"/>
    </w:pPr>
    <w:rPr>
      <w:b/>
      <w:bCs/>
      <w:color w:val="4F81BD" w:themeColor="accent1"/>
      <w:sz w:val="18"/>
      <w:szCs w:val="18"/>
    </w:rPr>
  </w:style>
  <w:style w:type="character" w:customStyle="1" w:styleId="apple-converted-space">
    <w:name w:val="apple-converted-space"/>
    <w:basedOn w:val="Fontepargpadro"/>
    <w:rsid w:val="00915652"/>
  </w:style>
  <w:style w:type="paragraph" w:customStyle="1" w:styleId="Pa24">
    <w:name w:val="Pa24"/>
    <w:basedOn w:val="Default"/>
    <w:next w:val="Default"/>
    <w:uiPriority w:val="99"/>
    <w:rsid w:val="00004D78"/>
    <w:pPr>
      <w:spacing w:line="201" w:lineRule="atLeast"/>
    </w:pPr>
    <w:rPr>
      <w:rFonts w:ascii="Futura Md BT" w:hAnsi="Futura Md BT" w:cstheme="minorBidi"/>
      <w:color w:val="auto"/>
    </w:rPr>
  </w:style>
  <w:style w:type="character" w:customStyle="1" w:styleId="A4">
    <w:name w:val="A4"/>
    <w:uiPriority w:val="99"/>
    <w:rsid w:val="00004D78"/>
    <w:rPr>
      <w:rFonts w:cs="Futura Md BT"/>
      <w:b/>
      <w:bCs/>
      <w:color w:val="000000"/>
      <w:sz w:val="16"/>
      <w:szCs w:val="16"/>
    </w:rPr>
  </w:style>
  <w:style w:type="paragraph" w:styleId="Textodenotadefim">
    <w:name w:val="endnote text"/>
    <w:basedOn w:val="Normal"/>
    <w:link w:val="TextodenotadefimChar"/>
    <w:uiPriority w:val="99"/>
    <w:semiHidden/>
    <w:unhideWhenUsed/>
    <w:rsid w:val="00201655"/>
    <w:rPr>
      <w:sz w:val="20"/>
      <w:szCs w:val="20"/>
    </w:rPr>
  </w:style>
  <w:style w:type="character" w:customStyle="1" w:styleId="TextodenotadefimChar">
    <w:name w:val="Texto de nota de fim Char"/>
    <w:basedOn w:val="Fontepargpadro"/>
    <w:link w:val="Textodenotadefim"/>
    <w:uiPriority w:val="99"/>
    <w:semiHidden/>
    <w:rsid w:val="00201655"/>
    <w:rPr>
      <w:sz w:val="20"/>
      <w:szCs w:val="20"/>
    </w:rPr>
  </w:style>
  <w:style w:type="character" w:styleId="Refdenotadefim">
    <w:name w:val="endnote reference"/>
    <w:basedOn w:val="Fontepargpadro"/>
    <w:uiPriority w:val="99"/>
    <w:semiHidden/>
    <w:unhideWhenUsed/>
    <w:rsid w:val="00201655"/>
    <w:rPr>
      <w:vertAlign w:val="superscript"/>
    </w:rPr>
  </w:style>
  <w:style w:type="paragraph" w:styleId="NormalWeb">
    <w:name w:val="Normal (Web)"/>
    <w:basedOn w:val="Normal"/>
    <w:uiPriority w:val="99"/>
    <w:unhideWhenUsed/>
    <w:rsid w:val="00407638"/>
    <w:pPr>
      <w:spacing w:before="100" w:beforeAutospacing="1" w:after="100" w:afterAutospacing="1"/>
    </w:pPr>
    <w:rPr>
      <w:rFonts w:ascii="Times New Roman" w:eastAsia="Times New Roman" w:hAnsi="Times New Roman" w:cs="Times New Roman"/>
      <w:sz w:val="24"/>
      <w:szCs w:val="24"/>
      <w:lang w:eastAsia="pt-BR"/>
    </w:rPr>
  </w:style>
  <w:style w:type="paragraph" w:styleId="Reviso">
    <w:name w:val="Revision"/>
    <w:hidden/>
    <w:uiPriority w:val="99"/>
    <w:semiHidden/>
    <w:rsid w:val="00A0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2540">
      <w:bodyDiv w:val="1"/>
      <w:marLeft w:val="0"/>
      <w:marRight w:val="0"/>
      <w:marTop w:val="0"/>
      <w:marBottom w:val="0"/>
      <w:divBdr>
        <w:top w:val="none" w:sz="0" w:space="0" w:color="auto"/>
        <w:left w:val="none" w:sz="0" w:space="0" w:color="auto"/>
        <w:bottom w:val="none" w:sz="0" w:space="0" w:color="auto"/>
        <w:right w:val="none" w:sz="0" w:space="0" w:color="auto"/>
      </w:divBdr>
    </w:div>
    <w:div w:id="211625145">
      <w:bodyDiv w:val="1"/>
      <w:marLeft w:val="0"/>
      <w:marRight w:val="0"/>
      <w:marTop w:val="0"/>
      <w:marBottom w:val="0"/>
      <w:divBdr>
        <w:top w:val="none" w:sz="0" w:space="0" w:color="auto"/>
        <w:left w:val="none" w:sz="0" w:space="0" w:color="auto"/>
        <w:bottom w:val="none" w:sz="0" w:space="0" w:color="auto"/>
        <w:right w:val="none" w:sz="0" w:space="0" w:color="auto"/>
      </w:divBdr>
    </w:div>
    <w:div w:id="278222617">
      <w:bodyDiv w:val="1"/>
      <w:marLeft w:val="0"/>
      <w:marRight w:val="0"/>
      <w:marTop w:val="0"/>
      <w:marBottom w:val="0"/>
      <w:divBdr>
        <w:top w:val="none" w:sz="0" w:space="0" w:color="auto"/>
        <w:left w:val="none" w:sz="0" w:space="0" w:color="auto"/>
        <w:bottom w:val="none" w:sz="0" w:space="0" w:color="auto"/>
        <w:right w:val="none" w:sz="0" w:space="0" w:color="auto"/>
      </w:divBdr>
    </w:div>
    <w:div w:id="362828444">
      <w:bodyDiv w:val="1"/>
      <w:marLeft w:val="0"/>
      <w:marRight w:val="0"/>
      <w:marTop w:val="0"/>
      <w:marBottom w:val="0"/>
      <w:divBdr>
        <w:top w:val="none" w:sz="0" w:space="0" w:color="auto"/>
        <w:left w:val="none" w:sz="0" w:space="0" w:color="auto"/>
        <w:bottom w:val="none" w:sz="0" w:space="0" w:color="auto"/>
        <w:right w:val="none" w:sz="0" w:space="0" w:color="auto"/>
      </w:divBdr>
    </w:div>
    <w:div w:id="689260247">
      <w:bodyDiv w:val="1"/>
      <w:marLeft w:val="0"/>
      <w:marRight w:val="0"/>
      <w:marTop w:val="0"/>
      <w:marBottom w:val="0"/>
      <w:divBdr>
        <w:top w:val="none" w:sz="0" w:space="0" w:color="auto"/>
        <w:left w:val="none" w:sz="0" w:space="0" w:color="auto"/>
        <w:bottom w:val="none" w:sz="0" w:space="0" w:color="auto"/>
        <w:right w:val="none" w:sz="0" w:space="0" w:color="auto"/>
      </w:divBdr>
    </w:div>
    <w:div w:id="1192954443">
      <w:bodyDiv w:val="1"/>
      <w:marLeft w:val="0"/>
      <w:marRight w:val="0"/>
      <w:marTop w:val="0"/>
      <w:marBottom w:val="0"/>
      <w:divBdr>
        <w:top w:val="none" w:sz="0" w:space="0" w:color="auto"/>
        <w:left w:val="none" w:sz="0" w:space="0" w:color="auto"/>
        <w:bottom w:val="none" w:sz="0" w:space="0" w:color="auto"/>
        <w:right w:val="none" w:sz="0" w:space="0" w:color="auto"/>
      </w:divBdr>
    </w:div>
    <w:div w:id="1387408561">
      <w:bodyDiv w:val="1"/>
      <w:marLeft w:val="0"/>
      <w:marRight w:val="0"/>
      <w:marTop w:val="0"/>
      <w:marBottom w:val="0"/>
      <w:divBdr>
        <w:top w:val="none" w:sz="0" w:space="0" w:color="auto"/>
        <w:left w:val="none" w:sz="0" w:space="0" w:color="auto"/>
        <w:bottom w:val="none" w:sz="0" w:space="0" w:color="auto"/>
        <w:right w:val="none" w:sz="0" w:space="0" w:color="auto"/>
      </w:divBdr>
    </w:div>
    <w:div w:id="1431319402">
      <w:bodyDiv w:val="1"/>
      <w:marLeft w:val="0"/>
      <w:marRight w:val="0"/>
      <w:marTop w:val="0"/>
      <w:marBottom w:val="0"/>
      <w:divBdr>
        <w:top w:val="none" w:sz="0" w:space="0" w:color="auto"/>
        <w:left w:val="none" w:sz="0" w:space="0" w:color="auto"/>
        <w:bottom w:val="none" w:sz="0" w:space="0" w:color="auto"/>
        <w:right w:val="none" w:sz="0" w:space="0" w:color="auto"/>
      </w:divBdr>
      <w:divsChild>
        <w:div w:id="1593515439">
          <w:marLeft w:val="-115"/>
          <w:marRight w:val="0"/>
          <w:marTop w:val="0"/>
          <w:marBottom w:val="0"/>
          <w:divBdr>
            <w:top w:val="none" w:sz="0" w:space="0" w:color="auto"/>
            <w:left w:val="none" w:sz="0" w:space="0" w:color="auto"/>
            <w:bottom w:val="none" w:sz="0" w:space="0" w:color="auto"/>
            <w:right w:val="none" w:sz="0" w:space="0" w:color="auto"/>
          </w:divBdr>
        </w:div>
      </w:divsChild>
    </w:div>
    <w:div w:id="1618679146">
      <w:bodyDiv w:val="1"/>
      <w:marLeft w:val="0"/>
      <w:marRight w:val="0"/>
      <w:marTop w:val="0"/>
      <w:marBottom w:val="0"/>
      <w:divBdr>
        <w:top w:val="none" w:sz="0" w:space="0" w:color="auto"/>
        <w:left w:val="none" w:sz="0" w:space="0" w:color="auto"/>
        <w:bottom w:val="none" w:sz="0" w:space="0" w:color="auto"/>
        <w:right w:val="none" w:sz="0" w:space="0" w:color="auto"/>
      </w:divBdr>
    </w:div>
    <w:div w:id="19839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ducacao.rs.gov.br/pse/html/noticias_lista.jsp?PAG=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ducabrasil.com.br/eb/dic/dicionario.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Downloads\TCC_PC_26maio2016.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Ser</b:Tag>
    <b:SourceType>Book</b:SourceType>
    <b:Guid>{123F4379-4883-4247-8329-850E956CE462}</b:Guid>
    <b:Author>
      <b:Author>
        <b:NameList>
          <b:Person>
            <b:Last>Lorenzato</b:Last>
            <b:First>Sergio</b:First>
          </b:Person>
        </b:NameList>
      </b:Author>
    </b:Author>
    <b:RefOrder>2</b:RefOrder>
  </b:Source>
  <b:Source>
    <b:Tag>Lor</b:Tag>
    <b:SourceType>Book</b:SourceType>
    <b:Guid>{0E98EE6D-9FB3-42A8-9991-EF12F1573458}</b:Guid>
    <b:Author>
      <b:Author>
        <b:NameList>
          <b:Person>
            <b:Last>Lorenzato</b:Last>
            <b:First>Sergio</b:First>
          </b:Person>
        </b:NameList>
      </b:Author>
    </b:Author>
    <b:Title>FORMAÇÃO DE PROFESSORES: PARA APRENDER MATEMÁTICA</b:Title>
    <b:RefOrder>1</b:RefOrder>
  </b:Source>
</b:Sources>
</file>

<file path=customXml/itemProps1.xml><?xml version="1.0" encoding="utf-8"?>
<ds:datastoreItem xmlns:ds="http://schemas.openxmlformats.org/officeDocument/2006/customXml" ds:itemID="{E177620D-AA86-4D39-B858-F5B860FA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TCC_PC_26maio2016.dotx</Template>
  <TotalTime>0</TotalTime>
  <Pages>29</Pages>
  <Words>10657</Words>
  <Characters>57554</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Serto Serviços</Company>
  <LinksUpToDate>false</LinksUpToDate>
  <CharactersWithSpaces>68075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janaina</cp:lastModifiedBy>
  <cp:revision>2</cp:revision>
  <cp:lastPrinted>2016-05-25T23:28:00Z</cp:lastPrinted>
  <dcterms:created xsi:type="dcterms:W3CDTF">2016-12-20T12:56:00Z</dcterms:created>
  <dcterms:modified xsi:type="dcterms:W3CDTF">2016-12-20T12:56:00Z</dcterms:modified>
</cp:coreProperties>
</file>